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D4B" w:rsidRPr="006D1D4B" w:rsidRDefault="006D1D4B" w:rsidP="006D1D4B">
      <w:pPr>
        <w:rPr>
          <w:rFonts w:ascii="黑体" w:eastAsia="黑体" w:hAnsi="黑体"/>
          <w:sz w:val="44"/>
          <w:szCs w:val="44"/>
        </w:rPr>
      </w:pPr>
      <w:r w:rsidRPr="006D1D4B">
        <w:rPr>
          <w:rFonts w:ascii="黑体" w:eastAsia="黑体" w:hAnsi="黑体" w:cs="仿宋" w:hint="eastAsia"/>
          <w:kern w:val="0"/>
          <w:sz w:val="30"/>
          <w:szCs w:val="30"/>
        </w:rPr>
        <w:t>附件2：</w:t>
      </w:r>
    </w:p>
    <w:p w:rsidR="006D1D4B" w:rsidRDefault="006D1D4B" w:rsidP="006D1D4B">
      <w:pPr>
        <w:spacing w:line="586" w:lineRule="exact"/>
        <w:jc w:val="center"/>
        <w:rPr>
          <w:rFonts w:ascii="黑体" w:eastAsia="黑体" w:hAnsi="黑体"/>
          <w:sz w:val="44"/>
          <w:szCs w:val="44"/>
        </w:rPr>
      </w:pPr>
    </w:p>
    <w:p w:rsidR="006D1D4B" w:rsidRDefault="006D1D4B" w:rsidP="006D1D4B">
      <w:pPr>
        <w:spacing w:line="586" w:lineRule="exact"/>
        <w:jc w:val="center"/>
        <w:rPr>
          <w:rFonts w:ascii="黑体" w:eastAsia="黑体" w:hAnsi="黑体"/>
          <w:sz w:val="44"/>
          <w:szCs w:val="44"/>
        </w:rPr>
      </w:pPr>
      <w:r>
        <w:rPr>
          <w:rFonts w:ascii="黑体" w:eastAsia="黑体" w:hAnsi="黑体" w:hint="eastAsia"/>
          <w:sz w:val="44"/>
          <w:szCs w:val="44"/>
        </w:rPr>
        <w:t>中国（大连）国际服装纺织品博览会介绍</w:t>
      </w:r>
    </w:p>
    <w:p w:rsidR="006D1D4B" w:rsidRDefault="006D1D4B" w:rsidP="006D1D4B">
      <w:pPr>
        <w:spacing w:line="586" w:lineRule="exact"/>
        <w:jc w:val="center"/>
        <w:rPr>
          <w:rFonts w:ascii="黑体" w:eastAsia="黑体" w:hAnsi="黑体"/>
          <w:sz w:val="44"/>
          <w:szCs w:val="44"/>
        </w:rPr>
      </w:pPr>
    </w:p>
    <w:p w:rsidR="006D1D4B" w:rsidRDefault="006D1D4B" w:rsidP="006D1D4B">
      <w:pPr>
        <w:tabs>
          <w:tab w:val="left" w:pos="8364"/>
        </w:tabs>
        <w:autoSpaceDE w:val="0"/>
        <w:autoSpaceDN w:val="0"/>
        <w:adjustRightInd w:val="0"/>
        <w:spacing w:line="360" w:lineRule="auto"/>
        <w:ind w:right="-99"/>
        <w:rPr>
          <w:rFonts w:ascii="仿宋" w:eastAsia="仿宋" w:hAnsi="仿宋" w:cs="仿宋"/>
          <w:kern w:val="0"/>
          <w:sz w:val="30"/>
          <w:szCs w:val="30"/>
        </w:rPr>
      </w:pPr>
      <w:r>
        <w:rPr>
          <w:rFonts w:ascii="仿宋" w:eastAsia="仿宋" w:hAnsi="仿宋" w:cs="黑体" w:hint="eastAsia"/>
          <w:b/>
          <w:bCs/>
          <w:spacing w:val="15"/>
          <w:kern w:val="0"/>
          <w:sz w:val="30"/>
          <w:szCs w:val="30"/>
        </w:rPr>
        <w:t xml:space="preserve">  </w:t>
      </w:r>
      <w:r>
        <w:rPr>
          <w:rFonts w:ascii="仿宋" w:eastAsia="仿宋" w:hAnsi="仿宋" w:cs="黑体" w:hint="eastAsia"/>
          <w:b/>
          <w:bCs/>
          <w:kern w:val="0"/>
          <w:sz w:val="30"/>
          <w:szCs w:val="30"/>
        </w:rPr>
        <w:t>（一）</w:t>
      </w:r>
      <w:r>
        <w:rPr>
          <w:rFonts w:ascii="仿宋" w:eastAsia="仿宋" w:hAnsi="仿宋" w:cs="仿宋" w:hint="eastAsia"/>
          <w:kern w:val="0"/>
          <w:sz w:val="30"/>
          <w:szCs w:val="30"/>
        </w:rPr>
        <w:t>时间：2018年9月14-16日</w:t>
      </w:r>
    </w:p>
    <w:p w:rsidR="006D1D4B" w:rsidRDefault="006D1D4B" w:rsidP="006D1D4B">
      <w:pPr>
        <w:tabs>
          <w:tab w:val="left" w:pos="8364"/>
        </w:tabs>
        <w:autoSpaceDE w:val="0"/>
        <w:autoSpaceDN w:val="0"/>
        <w:adjustRightInd w:val="0"/>
        <w:spacing w:line="360" w:lineRule="auto"/>
        <w:ind w:right="-99" w:firstLineChars="450" w:firstLine="1350"/>
        <w:rPr>
          <w:rFonts w:ascii="仿宋" w:eastAsia="仿宋" w:hAnsi="仿宋" w:cs="仿宋"/>
          <w:kern w:val="0"/>
          <w:sz w:val="30"/>
          <w:szCs w:val="30"/>
        </w:rPr>
      </w:pPr>
      <w:r>
        <w:rPr>
          <w:rFonts w:ascii="仿宋" w:eastAsia="仿宋" w:hAnsi="仿宋" w:cs="仿宋" w:hint="eastAsia"/>
          <w:kern w:val="0"/>
          <w:sz w:val="30"/>
          <w:szCs w:val="30"/>
        </w:rPr>
        <w:t xml:space="preserve">地点：大连世界博览广场  </w:t>
      </w:r>
    </w:p>
    <w:p w:rsidR="006D1D4B" w:rsidRDefault="006D1D4B" w:rsidP="006D1D4B">
      <w:pPr>
        <w:tabs>
          <w:tab w:val="left" w:pos="8364"/>
        </w:tabs>
        <w:autoSpaceDE w:val="0"/>
        <w:autoSpaceDN w:val="0"/>
        <w:adjustRightInd w:val="0"/>
        <w:spacing w:line="360" w:lineRule="auto"/>
        <w:ind w:right="-58"/>
        <w:rPr>
          <w:rFonts w:ascii="仿宋" w:eastAsia="仿宋" w:hAnsi="仿宋" w:cs="仿宋"/>
          <w:kern w:val="0"/>
          <w:sz w:val="30"/>
          <w:szCs w:val="30"/>
        </w:rPr>
      </w:pPr>
      <w:r>
        <w:rPr>
          <w:rFonts w:ascii="仿宋" w:eastAsia="仿宋" w:hAnsi="仿宋" w:cs="黑体" w:hint="eastAsia"/>
          <w:b/>
          <w:bCs/>
          <w:kern w:val="0"/>
          <w:sz w:val="30"/>
          <w:szCs w:val="30"/>
        </w:rPr>
        <w:t xml:space="preserve">   （二）主办单位:</w:t>
      </w:r>
      <w:r>
        <w:rPr>
          <w:rFonts w:ascii="仿宋" w:eastAsia="仿宋" w:hAnsi="仿宋" w:cs="仿宋" w:hint="eastAsia"/>
          <w:kern w:val="0"/>
          <w:sz w:val="30"/>
          <w:szCs w:val="30"/>
        </w:rPr>
        <w:t xml:space="preserve">中华人民共和国商务部、大连市人民政府 </w:t>
      </w:r>
    </w:p>
    <w:p w:rsidR="006D1D4B" w:rsidRDefault="006D1D4B" w:rsidP="006D1D4B">
      <w:pPr>
        <w:spacing w:line="360" w:lineRule="auto"/>
        <w:rPr>
          <w:rFonts w:ascii="仿宋" w:eastAsia="仿宋" w:hAnsi="仿宋" w:cs="仿宋"/>
          <w:kern w:val="0"/>
          <w:sz w:val="30"/>
          <w:szCs w:val="30"/>
        </w:rPr>
      </w:pPr>
      <w:r>
        <w:rPr>
          <w:rFonts w:ascii="仿宋" w:eastAsia="仿宋" w:hAnsi="仿宋" w:cs="黑体" w:hint="eastAsia"/>
          <w:b/>
          <w:bCs/>
          <w:kern w:val="0"/>
          <w:sz w:val="30"/>
          <w:szCs w:val="30"/>
        </w:rPr>
        <w:t xml:space="preserve">   （三）特别支持单位：</w:t>
      </w:r>
      <w:r>
        <w:rPr>
          <w:rFonts w:ascii="仿宋" w:eastAsia="仿宋" w:hAnsi="仿宋" w:cs="仿宋" w:hint="eastAsia"/>
          <w:kern w:val="0"/>
          <w:sz w:val="30"/>
          <w:szCs w:val="30"/>
        </w:rPr>
        <w:t>中国纺织工业联合会</w:t>
      </w:r>
    </w:p>
    <w:p w:rsidR="006D1D4B" w:rsidRDefault="006D1D4B" w:rsidP="006D1D4B">
      <w:pPr>
        <w:spacing w:line="360" w:lineRule="auto"/>
        <w:jc w:val="left"/>
        <w:rPr>
          <w:rFonts w:ascii="仿宋" w:eastAsia="仿宋" w:hAnsi="仿宋" w:cs="仿宋"/>
          <w:kern w:val="0"/>
          <w:sz w:val="30"/>
          <w:szCs w:val="30"/>
        </w:rPr>
      </w:pPr>
      <w:r>
        <w:rPr>
          <w:rFonts w:ascii="仿宋" w:eastAsia="仿宋" w:hAnsi="仿宋" w:cs="仿宋" w:hint="eastAsia"/>
          <w:kern w:val="0"/>
          <w:sz w:val="30"/>
          <w:szCs w:val="30"/>
        </w:rPr>
        <w:t xml:space="preserve">     中国（大连）国际服装纺织品博览会（以下简称“大连服博会”）是经国务院批准、中华人民共和国商务部和大连市人民政府共同主办的国家级专业展会。2018大连服博会（第29届）将以全新的理念进行资源整合，实现跨界合作，形成政府搭台引导、行业组织参与指导、市场化运作主导的新模式，着眼全球、立足东北亚、影响全国、带动大连，依托各方资源和优势，围绕产业转型升级，深度拓展服博会各项服务功能，将其打造成为东北亚最具时尚、引领潮流的风向标；成为中国服装纺织产业国际合作交流的平台；成为展示大连“东北亚时尚之都”的重要舞台。</w:t>
      </w:r>
    </w:p>
    <w:p w:rsidR="006D1D4B" w:rsidRDefault="006D1D4B" w:rsidP="006D1D4B">
      <w:pPr>
        <w:autoSpaceDE w:val="0"/>
        <w:autoSpaceDN w:val="0"/>
        <w:adjustRightInd w:val="0"/>
        <w:spacing w:line="360" w:lineRule="auto"/>
        <w:ind w:right="-58" w:firstLineChars="200" w:firstLine="602"/>
        <w:rPr>
          <w:rFonts w:ascii="仿宋" w:eastAsia="仿宋" w:hAnsi="仿宋" w:cs="仿宋"/>
          <w:kern w:val="0"/>
          <w:sz w:val="30"/>
          <w:szCs w:val="30"/>
        </w:rPr>
      </w:pPr>
      <w:r>
        <w:rPr>
          <w:rFonts w:ascii="仿宋" w:eastAsia="仿宋" w:hAnsi="仿宋" w:cs="黑体" w:hint="eastAsia"/>
          <w:b/>
          <w:bCs/>
          <w:kern w:val="0"/>
          <w:sz w:val="30"/>
          <w:szCs w:val="30"/>
        </w:rPr>
        <w:t>（四）支持单位：</w:t>
      </w:r>
      <w:r>
        <w:rPr>
          <w:rFonts w:ascii="仿宋" w:eastAsia="仿宋" w:hAnsi="仿宋" w:cs="仿宋" w:hint="eastAsia"/>
          <w:kern w:val="0"/>
          <w:sz w:val="30"/>
          <w:szCs w:val="30"/>
        </w:rPr>
        <w:t>中国畜产品流通协会、中国服装协会等七家国家级行业协会。</w:t>
      </w:r>
    </w:p>
    <w:p w:rsidR="006D1D4B" w:rsidRDefault="006D1D4B" w:rsidP="006D1D4B">
      <w:pPr>
        <w:autoSpaceDE w:val="0"/>
        <w:autoSpaceDN w:val="0"/>
        <w:adjustRightInd w:val="0"/>
        <w:spacing w:line="360" w:lineRule="auto"/>
        <w:ind w:right="-58" w:firstLineChars="200" w:firstLine="602"/>
        <w:rPr>
          <w:rFonts w:ascii="仿宋" w:eastAsia="仿宋" w:hAnsi="仿宋" w:cs="仿宋"/>
          <w:kern w:val="0"/>
          <w:sz w:val="30"/>
          <w:szCs w:val="30"/>
        </w:rPr>
      </w:pPr>
      <w:r>
        <w:rPr>
          <w:rFonts w:ascii="仿宋" w:eastAsia="仿宋" w:hAnsi="仿宋" w:cs="黑体" w:hint="eastAsia"/>
          <w:b/>
          <w:bCs/>
          <w:kern w:val="0"/>
          <w:sz w:val="30"/>
          <w:szCs w:val="30"/>
        </w:rPr>
        <w:t>（五）承办单位：</w:t>
      </w:r>
      <w:r>
        <w:rPr>
          <w:rFonts w:ascii="仿宋" w:eastAsia="仿宋" w:hAnsi="仿宋" w:cs="仿宋" w:hint="eastAsia"/>
          <w:kern w:val="0"/>
          <w:sz w:val="30"/>
          <w:szCs w:val="30"/>
        </w:rPr>
        <w:t>中国（大连）国际服装纺织品博览会办公室（大连市经济和信息化委员会）</w:t>
      </w:r>
    </w:p>
    <w:p w:rsidR="006D1D4B" w:rsidRDefault="006D1D4B" w:rsidP="006D1D4B">
      <w:pPr>
        <w:pStyle w:val="a5"/>
        <w:numPr>
          <w:ilvl w:val="0"/>
          <w:numId w:val="1"/>
        </w:numPr>
        <w:spacing w:line="360" w:lineRule="auto"/>
        <w:ind w:firstLineChars="0"/>
        <w:rPr>
          <w:rFonts w:ascii="仿宋" w:eastAsia="仿宋" w:hAnsi="仿宋" w:cs="黑体"/>
          <w:b/>
          <w:bCs/>
          <w:kern w:val="0"/>
          <w:sz w:val="30"/>
          <w:szCs w:val="30"/>
        </w:rPr>
      </w:pPr>
      <w:r>
        <w:rPr>
          <w:rFonts w:ascii="仿宋" w:eastAsia="仿宋" w:hAnsi="仿宋" w:cs="黑体" w:hint="eastAsia"/>
          <w:b/>
          <w:bCs/>
          <w:kern w:val="0"/>
          <w:sz w:val="30"/>
          <w:szCs w:val="30"/>
        </w:rPr>
        <w:t>展会定位:</w:t>
      </w:r>
    </w:p>
    <w:p w:rsidR="006D1D4B" w:rsidRDefault="006D1D4B" w:rsidP="006D1D4B">
      <w:pPr>
        <w:widowControl/>
        <w:spacing w:line="360" w:lineRule="atLeas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lastRenderedPageBreak/>
        <w:t>1、时尚创意与流行趋势发布的舞台；</w:t>
      </w:r>
    </w:p>
    <w:p w:rsidR="006D1D4B" w:rsidRDefault="006D1D4B" w:rsidP="006D1D4B">
      <w:pPr>
        <w:widowControl/>
        <w:spacing w:line="360" w:lineRule="atLeas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2、国内品牌走向世界的快捷通道；</w:t>
      </w:r>
    </w:p>
    <w:p w:rsidR="006D1D4B" w:rsidRDefault="006D1D4B" w:rsidP="006D1D4B">
      <w:pPr>
        <w:widowControl/>
        <w:spacing w:line="360" w:lineRule="atLeas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3、国际品牌对接东北亚市场的窗口；</w:t>
      </w:r>
    </w:p>
    <w:p w:rsidR="006D1D4B" w:rsidRDefault="006D1D4B" w:rsidP="006D1D4B">
      <w:pPr>
        <w:widowControl/>
        <w:spacing w:line="360" w:lineRule="atLeas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4、海内外名品绒裳皮草展洽的平台</w:t>
      </w:r>
    </w:p>
    <w:p w:rsidR="006D1D4B" w:rsidRDefault="006D1D4B" w:rsidP="006D1D4B">
      <w:pPr>
        <w:pStyle w:val="a5"/>
        <w:numPr>
          <w:ilvl w:val="0"/>
          <w:numId w:val="1"/>
        </w:numPr>
        <w:spacing w:line="360" w:lineRule="auto"/>
        <w:ind w:firstLineChars="0"/>
        <w:rPr>
          <w:rFonts w:ascii="仿宋" w:eastAsia="仿宋" w:hAnsi="仿宋" w:cs="黑体"/>
          <w:b/>
          <w:bCs/>
          <w:kern w:val="0"/>
          <w:sz w:val="30"/>
          <w:szCs w:val="30"/>
        </w:rPr>
      </w:pPr>
      <w:r>
        <w:rPr>
          <w:rFonts w:ascii="仿宋" w:eastAsia="仿宋" w:hAnsi="仿宋" w:cs="黑体" w:hint="eastAsia"/>
          <w:b/>
          <w:bCs/>
          <w:kern w:val="0"/>
          <w:sz w:val="30"/>
          <w:szCs w:val="30"/>
        </w:rPr>
        <w:t>展会特点：</w:t>
      </w:r>
      <w:r>
        <w:rPr>
          <w:rFonts w:ascii="仿宋" w:eastAsia="仿宋" w:hAnsi="仿宋" w:cs="仿宋" w:hint="eastAsia"/>
          <w:b/>
          <w:kern w:val="0"/>
          <w:sz w:val="30"/>
          <w:szCs w:val="30"/>
        </w:rPr>
        <w:t>国际化色彩节节高</w:t>
      </w:r>
    </w:p>
    <w:p w:rsidR="006D1D4B" w:rsidRDefault="006D1D4B" w:rsidP="006D1D4B">
      <w:pPr>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新时代里，无论是中国经济，亦或是中国服装纺织产业，已由高速增长阶段转向高质量发展阶段。据统计，“一带一路”沿线共有65个国家和地区，拥有44亿人口，经济总量约21万亿美元，约占全球的29%。一组数字显示，在2017年中国服博会上，国际参展的国家和地区达到22个，创历届第一；参展国际品牌数量共计300余个，创历届第一。2018年中国服博会将继续扩大海外品牌商的直接参展力度，参展国家和地区、参展品牌进一步优化，直接参展的一二线品牌数量增加30%，国际参展面积占40%以上，国际化色彩更加突出。</w:t>
      </w:r>
    </w:p>
    <w:p w:rsidR="006D1D4B" w:rsidRDefault="006D1D4B" w:rsidP="006D1D4B">
      <w:pPr>
        <w:spacing w:line="360" w:lineRule="auto"/>
        <w:ind w:firstLineChars="200" w:firstLine="602"/>
        <w:rPr>
          <w:rFonts w:ascii="仿宋" w:eastAsia="仿宋" w:hAnsi="仿宋" w:cs="仿宋"/>
          <w:kern w:val="0"/>
          <w:sz w:val="30"/>
          <w:szCs w:val="30"/>
        </w:rPr>
      </w:pPr>
      <w:r>
        <w:rPr>
          <w:rFonts w:ascii="仿宋" w:eastAsia="仿宋" w:hAnsi="仿宋" w:cs="黑体" w:hint="eastAsia"/>
          <w:b/>
          <w:bCs/>
          <w:kern w:val="0"/>
          <w:sz w:val="30"/>
          <w:szCs w:val="30"/>
        </w:rPr>
        <w:t>（八）助推国内品牌并轨国际</w:t>
      </w:r>
    </w:p>
    <w:p w:rsidR="006D1D4B" w:rsidRDefault="006D1D4B" w:rsidP="006D1D4B">
      <w:pPr>
        <w:pStyle w:val="a5"/>
        <w:widowControl/>
        <w:spacing w:line="360" w:lineRule="atLeast"/>
        <w:ind w:firstLineChars="202" w:firstLine="606"/>
        <w:jc w:val="left"/>
        <w:rPr>
          <w:rFonts w:ascii="仿宋" w:eastAsia="仿宋" w:hAnsi="仿宋" w:cs="仿宋"/>
          <w:kern w:val="0"/>
          <w:sz w:val="30"/>
          <w:szCs w:val="30"/>
        </w:rPr>
      </w:pPr>
      <w:r>
        <w:rPr>
          <w:rFonts w:ascii="仿宋" w:eastAsia="仿宋" w:hAnsi="仿宋" w:cs="仿宋" w:hint="eastAsia"/>
          <w:kern w:val="0"/>
          <w:sz w:val="30"/>
          <w:szCs w:val="30"/>
        </w:rPr>
        <w:t>中国服博会作为国内品牌走向世界的快捷通道，在2017年中国服博会期间国内参展</w:t>
      </w:r>
      <w:bookmarkStart w:id="0" w:name="_GoBack"/>
      <w:bookmarkEnd w:id="0"/>
      <w:r>
        <w:rPr>
          <w:rFonts w:ascii="仿宋" w:eastAsia="仿宋" w:hAnsi="仿宋" w:cs="仿宋" w:hint="eastAsia"/>
          <w:kern w:val="0"/>
          <w:sz w:val="30"/>
          <w:szCs w:val="30"/>
        </w:rPr>
        <w:t>品牌总数达到500余个，创历届第一。2018年中国服博会将与世界分享一个全新的品牌理念，并将其融汇在展会的各个服务功能环节。提升品牌黏性，注重传统文化的发掘研究应用，倡导正确的价值取向，以文化自信来构筑时尚的话语权，提升品牌价值。</w:t>
      </w:r>
    </w:p>
    <w:p w:rsidR="006D1D4B" w:rsidRDefault="006D1D4B" w:rsidP="006D1D4B">
      <w:pPr>
        <w:widowControl/>
        <w:spacing w:line="360" w:lineRule="atLeast"/>
        <w:ind w:firstLineChars="200" w:firstLine="602"/>
        <w:jc w:val="left"/>
        <w:rPr>
          <w:rFonts w:ascii="仿宋" w:eastAsia="仿宋" w:hAnsi="仿宋" w:cs="黑体"/>
          <w:b/>
          <w:bCs/>
          <w:kern w:val="0"/>
          <w:sz w:val="30"/>
          <w:szCs w:val="30"/>
        </w:rPr>
      </w:pPr>
      <w:r>
        <w:rPr>
          <w:rFonts w:ascii="仿宋" w:eastAsia="仿宋" w:hAnsi="仿宋" w:cs="黑体" w:hint="eastAsia"/>
          <w:b/>
          <w:bCs/>
          <w:kern w:val="0"/>
          <w:sz w:val="30"/>
          <w:szCs w:val="30"/>
        </w:rPr>
        <w:t>（九）联手巨头提升专业化</w:t>
      </w:r>
    </w:p>
    <w:p w:rsidR="006D1D4B" w:rsidRDefault="006D1D4B" w:rsidP="006D1D4B">
      <w:pPr>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2018年中国服博会将继续加大与国家级行业协会深度合作，创新合作方式，使中国服博会专业化程度进一步提升。与中国畜产品流通协会合作，组织全国绒毛服装服饰展（2000平方米）。</w:t>
      </w:r>
    </w:p>
    <w:p w:rsidR="006D1D4B" w:rsidRDefault="006D1D4B" w:rsidP="006D1D4B">
      <w:pPr>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今年展会还将继续加大力度邀请专业买手和采购商等，使交易效果有显著提升。2017年首次引入大商集团组织全国部分商场、商店的采购商、经销商140余人参会对接；2018年在加大邀请境外采购商、代理商、买手的同时；继续引入大商集团在全国80余个城市的300多家商场的采购商500余人参会对接。经中国畜产品流通协会积极协调，争取中华供销总社国际合作部国际合作联盟邀请到国外采购商及参展团体数十人，中品特（北京）文化发展有限公司邀请到10余个国家相关机构负责人参展。</w:t>
      </w:r>
    </w:p>
    <w:p w:rsidR="006D1D4B" w:rsidRDefault="006D1D4B" w:rsidP="006D1D4B">
      <w:pPr>
        <w:spacing w:line="360" w:lineRule="auto"/>
        <w:ind w:firstLineChars="200" w:firstLine="602"/>
        <w:rPr>
          <w:rFonts w:ascii="仿宋" w:eastAsia="仿宋" w:hAnsi="仿宋" w:cs="黑体"/>
          <w:b/>
          <w:bCs/>
          <w:kern w:val="0"/>
          <w:sz w:val="30"/>
          <w:szCs w:val="30"/>
        </w:rPr>
      </w:pPr>
      <w:r>
        <w:rPr>
          <w:rFonts w:ascii="仿宋" w:eastAsia="仿宋" w:hAnsi="仿宋" w:cs="黑体" w:hint="eastAsia"/>
          <w:b/>
          <w:bCs/>
          <w:kern w:val="0"/>
          <w:sz w:val="30"/>
          <w:szCs w:val="30"/>
        </w:rPr>
        <w:t>（十）展会内容</w:t>
      </w:r>
    </w:p>
    <w:p w:rsidR="006D1D4B" w:rsidRDefault="006D1D4B" w:rsidP="006D1D4B">
      <w:pPr>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1、展会规模：2018年大连服博会展览面积5万平方米。拟邀请海内外各类参展企业1000余家，其中海外服装品牌占40%，国内自主服装品牌占40%，纺织品和服装配件等占20%。预计专业观众将达到10万人次以上。</w:t>
      </w:r>
    </w:p>
    <w:p w:rsidR="006D1D4B" w:rsidRDefault="006D1D4B" w:rsidP="006D1D4B">
      <w:pPr>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2、主展馆：2.1万平方米，国际品牌展区，国内品牌展区，中外著名设计师品牌展区，面料展区，高级定制展区。</w:t>
      </w:r>
    </w:p>
    <w:p w:rsidR="006D1D4B" w:rsidRDefault="006D1D4B" w:rsidP="006D1D4B">
      <w:pPr>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3、大连星海会展中心：1.5万平方米。主要是毛皮、皮革专业展区7500平方米，大连品牌服装展区7500平方米。</w:t>
      </w:r>
    </w:p>
    <w:p w:rsidR="006D1D4B" w:rsidRDefault="006D1D4B" w:rsidP="006D1D4B">
      <w:pPr>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4、大连Z28时尚硅谷：2018中国服博会（大连秋季时装周）秀场。</w:t>
      </w:r>
    </w:p>
    <w:p w:rsidR="006D1D4B" w:rsidRDefault="006D1D4B" w:rsidP="006D1D4B">
      <w:pPr>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5、展品类别：各类男装、女装、户外休闲运动装、羊绒、羽绒、毛纺、皮草、皮革、时尚服饰品、纺织面辅料、设计师作品展示等。</w:t>
      </w:r>
    </w:p>
    <w:p w:rsidR="006D1D4B" w:rsidRDefault="006D1D4B" w:rsidP="006D1D4B">
      <w:pPr>
        <w:spacing w:line="360" w:lineRule="auto"/>
        <w:ind w:firstLineChars="200" w:firstLine="602"/>
        <w:rPr>
          <w:rFonts w:ascii="仿宋" w:eastAsia="仿宋" w:hAnsi="仿宋" w:cs="黑体"/>
          <w:b/>
          <w:bCs/>
          <w:kern w:val="0"/>
          <w:sz w:val="30"/>
          <w:szCs w:val="30"/>
        </w:rPr>
      </w:pPr>
      <w:r>
        <w:rPr>
          <w:rFonts w:ascii="仿宋" w:eastAsia="仿宋" w:hAnsi="仿宋" w:cs="黑体" w:hint="eastAsia"/>
          <w:b/>
          <w:bCs/>
          <w:kern w:val="0"/>
          <w:sz w:val="30"/>
          <w:szCs w:val="30"/>
        </w:rPr>
        <w:t>（十一）展区及价格</w:t>
      </w:r>
    </w:p>
    <w:p w:rsidR="006D1D4B" w:rsidRDefault="006D1D4B" w:rsidP="006D1D4B">
      <w:pPr>
        <w:autoSpaceDE w:val="0"/>
        <w:autoSpaceDN w:val="0"/>
        <w:adjustRightInd w:val="0"/>
        <w:spacing w:line="360" w:lineRule="auto"/>
        <w:ind w:right="84" w:firstLineChars="200" w:firstLine="600"/>
        <w:rPr>
          <w:rFonts w:ascii="仿宋" w:eastAsia="仿宋" w:hAnsi="仿宋" w:cs="仿宋"/>
          <w:kern w:val="0"/>
          <w:sz w:val="30"/>
          <w:szCs w:val="30"/>
        </w:rPr>
      </w:pPr>
      <w:r>
        <w:rPr>
          <w:rFonts w:ascii="仿宋" w:eastAsia="仿宋" w:hAnsi="仿宋" w:cs="仿宋" w:hint="eastAsia"/>
          <w:kern w:val="0"/>
          <w:sz w:val="30"/>
          <w:szCs w:val="30"/>
        </w:rPr>
        <w:t>地点：大连世界博览广场  展览面积：2.1万平米</w:t>
      </w:r>
    </w:p>
    <w:p w:rsidR="006D1D4B" w:rsidRDefault="006D1D4B" w:rsidP="006D1D4B">
      <w:pPr>
        <w:spacing w:line="360" w:lineRule="auto"/>
        <w:ind w:right="84" w:firstLineChars="200" w:firstLine="600"/>
        <w:rPr>
          <w:rFonts w:ascii="仿宋" w:eastAsia="仿宋" w:hAnsi="仿宋" w:cs="仿宋"/>
          <w:kern w:val="0"/>
          <w:sz w:val="30"/>
          <w:szCs w:val="30"/>
        </w:rPr>
      </w:pPr>
      <w:r>
        <w:rPr>
          <w:rFonts w:ascii="仿宋" w:eastAsia="仿宋" w:hAnsi="仿宋" w:cs="仿宋" w:hint="eastAsia"/>
          <w:kern w:val="0"/>
          <w:sz w:val="30"/>
          <w:szCs w:val="30"/>
        </w:rPr>
        <w:t>时间：2018年9月14-16日</w:t>
      </w:r>
    </w:p>
    <w:p w:rsidR="006D1D4B" w:rsidRDefault="006D1D4B" w:rsidP="006D1D4B">
      <w:pPr>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绒毛专业展区设在畜产品羊绒展区，展位面积为3×3</w:t>
      </w:r>
    </w:p>
    <w:p w:rsidR="006D1D4B" w:rsidRDefault="006D1D4B" w:rsidP="006D1D4B">
      <w:pPr>
        <w:jc w:val="left"/>
        <w:rPr>
          <w:rFonts w:ascii="仿宋" w:eastAsia="仿宋" w:hAnsi="仿宋" w:cs="仿宋"/>
          <w:kern w:val="0"/>
          <w:sz w:val="30"/>
          <w:szCs w:val="30"/>
        </w:rPr>
      </w:pPr>
      <w:r>
        <w:rPr>
          <w:rFonts w:ascii="仿宋" w:eastAsia="仿宋" w:hAnsi="仿宋" w:cs="仿宋" w:hint="eastAsia"/>
          <w:kern w:val="0"/>
          <w:sz w:val="30"/>
          <w:szCs w:val="30"/>
        </w:rPr>
        <w:t>平方米，展销3天，标准展位：RMB 8,000元/个，净展地：RMB 800/平方米，36平方米起租（具体将根据展位位置确定）</w:t>
      </w:r>
    </w:p>
    <w:p w:rsidR="006D1D4B" w:rsidRDefault="006D1D4B" w:rsidP="006D1D4B">
      <w:pPr>
        <w:spacing w:line="360" w:lineRule="auto"/>
        <w:ind w:firstLineChars="250" w:firstLine="753"/>
        <w:rPr>
          <w:rFonts w:ascii="仿宋" w:eastAsia="仿宋" w:hAnsi="仿宋" w:cs="黑体"/>
          <w:b/>
          <w:bCs/>
          <w:kern w:val="0"/>
          <w:sz w:val="30"/>
          <w:szCs w:val="30"/>
        </w:rPr>
      </w:pPr>
      <w:r>
        <w:rPr>
          <w:rFonts w:ascii="仿宋" w:eastAsia="仿宋" w:hAnsi="仿宋" w:cs="黑体" w:hint="eastAsia"/>
          <w:b/>
          <w:bCs/>
          <w:kern w:val="0"/>
          <w:sz w:val="30"/>
          <w:szCs w:val="30"/>
        </w:rPr>
        <w:t>对组织参展的品牌企业给予一定的优惠政策。</w:t>
      </w:r>
    </w:p>
    <w:p w:rsidR="006D1D4B" w:rsidRDefault="006D1D4B" w:rsidP="006D1D4B">
      <w:pPr>
        <w:tabs>
          <w:tab w:val="left" w:pos="2268"/>
          <w:tab w:val="left" w:pos="8222"/>
        </w:tabs>
        <w:autoSpaceDE w:val="0"/>
        <w:autoSpaceDN w:val="0"/>
        <w:adjustRightInd w:val="0"/>
        <w:spacing w:line="360" w:lineRule="auto"/>
        <w:ind w:right="-58" w:firstLineChars="200" w:firstLine="602"/>
        <w:rPr>
          <w:rFonts w:ascii="仿宋" w:eastAsia="仿宋" w:hAnsi="仿宋" w:cs="黑体"/>
          <w:b/>
          <w:bCs/>
          <w:kern w:val="0"/>
          <w:sz w:val="30"/>
          <w:szCs w:val="30"/>
        </w:rPr>
      </w:pPr>
      <w:r>
        <w:rPr>
          <w:rFonts w:ascii="仿宋" w:eastAsia="仿宋" w:hAnsi="仿宋" w:cs="黑体" w:hint="eastAsia"/>
          <w:b/>
          <w:bCs/>
          <w:kern w:val="0"/>
          <w:sz w:val="30"/>
          <w:szCs w:val="30"/>
        </w:rPr>
        <w:t>（十二）参展流程：</w:t>
      </w:r>
    </w:p>
    <w:p w:rsidR="006D1D4B" w:rsidRDefault="006D1D4B" w:rsidP="006D1D4B">
      <w:pPr>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1、即日起开始报名，填写参展报名回执加盖公章，并于2018年8月初将报名回执通过传真或电子邮件反馈组委会。组委会将以传真或电邮方式确认申请展位和费用。</w:t>
      </w:r>
    </w:p>
    <w:p w:rsidR="006D1D4B" w:rsidRDefault="006D1D4B" w:rsidP="006D1D4B">
      <w:pPr>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2、展位确认后，请在一周内将参展费用汇到协会。</w:t>
      </w:r>
    </w:p>
    <w:p w:rsidR="006D1D4B" w:rsidRDefault="006D1D4B" w:rsidP="006D1D4B">
      <w:pPr>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3、如展位经确认并已交纳所需费用的，参展商不得撤销或转让。</w:t>
      </w:r>
    </w:p>
    <w:p w:rsidR="006D1D4B" w:rsidRDefault="006D1D4B" w:rsidP="006D1D4B">
      <w:pPr>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 xml:space="preserve">4、报名申请截止日期：8月初 </w:t>
      </w:r>
    </w:p>
    <w:p w:rsidR="006D1D4B" w:rsidRDefault="006D1D4B" w:rsidP="006D1D4B">
      <w:pPr>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5、展位确定及付款截止日期：8月下旬</w:t>
      </w:r>
    </w:p>
    <w:p w:rsidR="006D1D4B" w:rsidRDefault="006D1D4B" w:rsidP="006D1D4B">
      <w:pPr>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 xml:space="preserve">6、进馆布展： 9月13日 </w:t>
      </w:r>
    </w:p>
    <w:p w:rsidR="006D1D4B" w:rsidRDefault="006D1D4B" w:rsidP="006D1D4B">
      <w:pPr>
        <w:ind w:firstLineChars="200" w:firstLine="600"/>
        <w:jc w:val="left"/>
        <w:rPr>
          <w:rFonts w:ascii="仿宋" w:eastAsia="仿宋" w:hAnsi="仿宋" w:cs="仿宋_GB2312"/>
          <w:sz w:val="32"/>
          <w:szCs w:val="32"/>
        </w:rPr>
      </w:pPr>
      <w:r>
        <w:rPr>
          <w:rFonts w:ascii="仿宋" w:eastAsia="仿宋" w:hAnsi="仿宋" w:cs="仿宋" w:hint="eastAsia"/>
          <w:kern w:val="0"/>
          <w:sz w:val="30"/>
          <w:szCs w:val="30"/>
        </w:rPr>
        <w:t>7、撤展日期： 9月16日15:30以后</w:t>
      </w:r>
    </w:p>
    <w:p w:rsidR="006D1D4B" w:rsidRPr="006D1D4B" w:rsidRDefault="006D1D4B" w:rsidP="006D1D4B">
      <w:pPr>
        <w:widowControl/>
        <w:jc w:val="left"/>
        <w:rPr>
          <w:rFonts w:ascii="仿宋" w:eastAsia="仿宋" w:hAnsi="仿宋" w:cs="仿宋"/>
          <w:b/>
          <w:bCs/>
          <w:kern w:val="0"/>
          <w:sz w:val="30"/>
          <w:szCs w:val="30"/>
        </w:rPr>
      </w:pPr>
      <w:r>
        <w:rPr>
          <w:rFonts w:ascii="仿宋" w:eastAsia="仿宋" w:hAnsi="仿宋" w:cs="仿宋" w:hint="eastAsia"/>
          <w:b/>
          <w:bCs/>
          <w:kern w:val="0"/>
          <w:sz w:val="30"/>
          <w:szCs w:val="30"/>
        </w:rPr>
        <w:t xml:space="preserve">    </w:t>
      </w:r>
      <w:r w:rsidRPr="006D1D4B">
        <w:rPr>
          <w:rFonts w:ascii="仿宋" w:eastAsia="仿宋" w:hAnsi="仿宋" w:cs="仿宋" w:hint="eastAsia"/>
          <w:b/>
          <w:bCs/>
          <w:kern w:val="0"/>
          <w:sz w:val="30"/>
          <w:szCs w:val="30"/>
        </w:rPr>
        <w:t>（十</w:t>
      </w:r>
      <w:r>
        <w:rPr>
          <w:rFonts w:ascii="仿宋" w:eastAsia="仿宋" w:hAnsi="仿宋" w:cs="仿宋" w:hint="eastAsia"/>
          <w:b/>
          <w:bCs/>
          <w:kern w:val="0"/>
          <w:sz w:val="30"/>
          <w:szCs w:val="30"/>
        </w:rPr>
        <w:t>三</w:t>
      </w:r>
      <w:r w:rsidRPr="006D1D4B">
        <w:rPr>
          <w:rFonts w:ascii="仿宋" w:eastAsia="仿宋" w:hAnsi="仿宋" w:cs="仿宋" w:hint="eastAsia"/>
          <w:b/>
          <w:bCs/>
          <w:kern w:val="0"/>
          <w:sz w:val="30"/>
          <w:szCs w:val="30"/>
        </w:rPr>
        <w:t>）展会联系方式</w:t>
      </w:r>
    </w:p>
    <w:p w:rsidR="006D1D4B" w:rsidRPr="006D1D4B" w:rsidRDefault="006D1D4B" w:rsidP="006D1D4B">
      <w:pPr>
        <w:widowControl/>
        <w:jc w:val="left"/>
        <w:rPr>
          <w:rFonts w:ascii="仿宋" w:eastAsia="仿宋" w:hAnsi="仿宋" w:cs="仿宋"/>
          <w:kern w:val="0"/>
          <w:sz w:val="30"/>
          <w:szCs w:val="30"/>
        </w:rPr>
      </w:pPr>
      <w:r>
        <w:rPr>
          <w:rFonts w:ascii="仿宋" w:eastAsia="仿宋" w:hAnsi="仿宋" w:cs="仿宋" w:hint="eastAsia"/>
          <w:kern w:val="0"/>
          <w:sz w:val="30"/>
          <w:szCs w:val="30"/>
        </w:rPr>
        <w:lastRenderedPageBreak/>
        <w:t xml:space="preserve">    </w:t>
      </w:r>
      <w:r w:rsidRPr="006D1D4B">
        <w:rPr>
          <w:rFonts w:ascii="仿宋" w:eastAsia="仿宋" w:hAnsi="仿宋" w:cs="仿宋" w:hint="eastAsia"/>
          <w:kern w:val="0"/>
          <w:sz w:val="30"/>
          <w:szCs w:val="30"/>
        </w:rPr>
        <w:t>中国（大连）国际服装纺织品博览会办公室</w:t>
      </w:r>
    </w:p>
    <w:p w:rsidR="006D1D4B" w:rsidRPr="006D1D4B" w:rsidRDefault="006D1D4B" w:rsidP="006D1D4B">
      <w:pPr>
        <w:widowControl/>
        <w:jc w:val="left"/>
        <w:rPr>
          <w:rFonts w:ascii="仿宋" w:eastAsia="仿宋" w:hAnsi="仿宋" w:cs="仿宋"/>
          <w:kern w:val="0"/>
          <w:sz w:val="30"/>
          <w:szCs w:val="30"/>
        </w:rPr>
      </w:pPr>
      <w:r>
        <w:rPr>
          <w:rFonts w:ascii="仿宋" w:eastAsia="仿宋" w:hAnsi="仿宋" w:cs="仿宋" w:hint="eastAsia"/>
          <w:kern w:val="0"/>
          <w:sz w:val="30"/>
          <w:szCs w:val="30"/>
        </w:rPr>
        <w:t xml:space="preserve">    </w:t>
      </w:r>
      <w:r w:rsidRPr="006D1D4B">
        <w:rPr>
          <w:rFonts w:ascii="仿宋" w:eastAsia="仿宋" w:hAnsi="仿宋" w:cs="仿宋" w:hint="eastAsia"/>
          <w:kern w:val="0"/>
          <w:sz w:val="30"/>
          <w:szCs w:val="30"/>
        </w:rPr>
        <w:t>地址：大连市西岗区胜利路</w:t>
      </w:r>
      <w:r w:rsidRPr="006D1D4B">
        <w:rPr>
          <w:rFonts w:ascii="仿宋" w:eastAsia="仿宋" w:hAnsi="仿宋" w:cs="仿宋"/>
          <w:kern w:val="0"/>
          <w:sz w:val="30"/>
          <w:szCs w:val="30"/>
        </w:rPr>
        <w:t>38</w:t>
      </w:r>
      <w:r w:rsidRPr="006D1D4B">
        <w:rPr>
          <w:rFonts w:ascii="仿宋" w:eastAsia="仿宋" w:hAnsi="仿宋" w:cs="仿宋" w:hint="eastAsia"/>
          <w:kern w:val="0"/>
          <w:sz w:val="30"/>
          <w:szCs w:val="30"/>
        </w:rPr>
        <w:t>号</w:t>
      </w:r>
      <w:r w:rsidRPr="006D1D4B">
        <w:rPr>
          <w:rFonts w:ascii="仿宋" w:eastAsia="仿宋" w:hAnsi="仿宋" w:cs="仿宋"/>
          <w:kern w:val="0"/>
          <w:sz w:val="30"/>
          <w:szCs w:val="30"/>
        </w:rPr>
        <w:t>3</w:t>
      </w:r>
      <w:r w:rsidRPr="006D1D4B">
        <w:rPr>
          <w:rFonts w:ascii="仿宋" w:eastAsia="仿宋" w:hAnsi="仿宋" w:cs="仿宋" w:hint="eastAsia"/>
          <w:kern w:val="0"/>
          <w:sz w:val="30"/>
          <w:szCs w:val="30"/>
        </w:rPr>
        <w:t>号楼</w:t>
      </w:r>
      <w:r w:rsidRPr="006D1D4B">
        <w:rPr>
          <w:rFonts w:ascii="仿宋" w:eastAsia="仿宋" w:hAnsi="仿宋" w:cs="仿宋"/>
          <w:kern w:val="0"/>
          <w:sz w:val="30"/>
          <w:szCs w:val="30"/>
        </w:rPr>
        <w:t xml:space="preserve"> 404</w:t>
      </w:r>
    </w:p>
    <w:p w:rsidR="006D1D4B" w:rsidRPr="006D1D4B" w:rsidRDefault="006D1D4B" w:rsidP="006D1D4B">
      <w:pPr>
        <w:widowControl/>
        <w:jc w:val="left"/>
        <w:rPr>
          <w:rFonts w:ascii="仿宋" w:eastAsia="仿宋" w:hAnsi="仿宋" w:cs="仿宋"/>
          <w:kern w:val="0"/>
          <w:sz w:val="30"/>
          <w:szCs w:val="30"/>
        </w:rPr>
      </w:pPr>
      <w:r>
        <w:rPr>
          <w:rFonts w:ascii="仿宋" w:eastAsia="仿宋" w:hAnsi="仿宋" w:cs="仿宋" w:hint="eastAsia"/>
          <w:kern w:val="0"/>
          <w:sz w:val="30"/>
          <w:szCs w:val="30"/>
        </w:rPr>
        <w:t xml:space="preserve">    </w:t>
      </w:r>
      <w:r w:rsidRPr="006D1D4B">
        <w:rPr>
          <w:rFonts w:ascii="仿宋" w:eastAsia="仿宋" w:hAnsi="仿宋" w:cs="仿宋" w:hint="eastAsia"/>
          <w:kern w:val="0"/>
          <w:sz w:val="30"/>
          <w:szCs w:val="30"/>
        </w:rPr>
        <w:t>电话：</w:t>
      </w:r>
      <w:r w:rsidRPr="006D1D4B">
        <w:rPr>
          <w:rFonts w:ascii="仿宋" w:eastAsia="仿宋" w:hAnsi="仿宋" w:cs="仿宋"/>
          <w:kern w:val="0"/>
          <w:sz w:val="30"/>
          <w:szCs w:val="30"/>
        </w:rPr>
        <w:t>+86-411-8364 8810</w:t>
      </w:r>
      <w:r w:rsidRPr="006D1D4B">
        <w:rPr>
          <w:rFonts w:ascii="仿宋" w:eastAsia="仿宋" w:hAnsi="仿宋" w:cs="仿宋" w:hint="eastAsia"/>
          <w:kern w:val="0"/>
          <w:sz w:val="30"/>
          <w:szCs w:val="30"/>
        </w:rPr>
        <w:t>，</w:t>
      </w:r>
      <w:r w:rsidRPr="006D1D4B">
        <w:rPr>
          <w:rFonts w:ascii="仿宋" w:eastAsia="仿宋" w:hAnsi="仿宋" w:cs="仿宋"/>
          <w:kern w:val="0"/>
          <w:sz w:val="30"/>
          <w:szCs w:val="30"/>
        </w:rPr>
        <w:t xml:space="preserve"> 8363 7520</w:t>
      </w:r>
    </w:p>
    <w:p w:rsidR="006D1D4B" w:rsidRPr="006D1D4B" w:rsidRDefault="006D1D4B" w:rsidP="006D1D4B">
      <w:pPr>
        <w:widowControl/>
        <w:jc w:val="left"/>
        <w:rPr>
          <w:rFonts w:ascii="仿宋" w:eastAsia="仿宋" w:hAnsi="仿宋" w:cs="仿宋"/>
          <w:kern w:val="0"/>
          <w:sz w:val="30"/>
          <w:szCs w:val="30"/>
        </w:rPr>
      </w:pPr>
      <w:r>
        <w:rPr>
          <w:rFonts w:ascii="仿宋" w:eastAsia="仿宋" w:hAnsi="仿宋" w:cs="仿宋" w:hint="eastAsia"/>
          <w:kern w:val="0"/>
          <w:sz w:val="30"/>
          <w:szCs w:val="30"/>
        </w:rPr>
        <w:t xml:space="preserve">    </w:t>
      </w:r>
      <w:r w:rsidRPr="006D1D4B">
        <w:rPr>
          <w:rFonts w:ascii="仿宋" w:eastAsia="仿宋" w:hAnsi="仿宋" w:cs="仿宋" w:hint="eastAsia"/>
          <w:kern w:val="0"/>
          <w:sz w:val="30"/>
          <w:szCs w:val="30"/>
        </w:rPr>
        <w:t>传真：</w:t>
      </w:r>
      <w:r w:rsidRPr="006D1D4B">
        <w:rPr>
          <w:rFonts w:ascii="仿宋" w:eastAsia="仿宋" w:hAnsi="仿宋" w:cs="仿宋"/>
          <w:kern w:val="0"/>
          <w:sz w:val="30"/>
          <w:szCs w:val="30"/>
        </w:rPr>
        <w:t xml:space="preserve">+86-411-8364 </w:t>
      </w:r>
    </w:p>
    <w:p w:rsidR="006D1D4B" w:rsidRPr="006D1D4B" w:rsidRDefault="006D1D4B" w:rsidP="006D1D4B">
      <w:pPr>
        <w:widowControl/>
        <w:jc w:val="left"/>
        <w:rPr>
          <w:rFonts w:ascii="仿宋" w:eastAsia="仿宋" w:hAnsi="仿宋" w:cs="仿宋"/>
          <w:kern w:val="0"/>
          <w:sz w:val="30"/>
          <w:szCs w:val="30"/>
        </w:rPr>
      </w:pPr>
      <w:r>
        <w:rPr>
          <w:rFonts w:ascii="仿宋" w:eastAsia="仿宋" w:hAnsi="仿宋" w:cs="仿宋" w:hint="eastAsia"/>
          <w:kern w:val="0"/>
          <w:sz w:val="30"/>
          <w:szCs w:val="30"/>
        </w:rPr>
        <w:t xml:space="preserve">    </w:t>
      </w:r>
      <w:r w:rsidRPr="006D1D4B">
        <w:rPr>
          <w:rFonts w:ascii="仿宋" w:eastAsia="仿宋" w:hAnsi="仿宋" w:cs="仿宋" w:hint="eastAsia"/>
          <w:kern w:val="0"/>
          <w:sz w:val="30"/>
          <w:szCs w:val="30"/>
        </w:rPr>
        <w:t>邮箱：</w:t>
      </w:r>
      <w:r w:rsidRPr="006D1D4B">
        <w:rPr>
          <w:rFonts w:ascii="仿宋" w:eastAsia="仿宋" w:hAnsi="仿宋" w:cs="仿宋"/>
          <w:kern w:val="0"/>
          <w:sz w:val="30"/>
          <w:szCs w:val="30"/>
        </w:rPr>
        <w:t>dlfbh@qq.com</w:t>
      </w:r>
    </w:p>
    <w:p w:rsidR="006D1D4B" w:rsidRPr="006D1D4B" w:rsidRDefault="006D1D4B" w:rsidP="006D1D4B">
      <w:pPr>
        <w:widowControl/>
        <w:jc w:val="left"/>
        <w:rPr>
          <w:rFonts w:ascii="仿宋" w:eastAsia="仿宋" w:hAnsi="仿宋" w:cs="仿宋"/>
          <w:kern w:val="0"/>
          <w:sz w:val="30"/>
          <w:szCs w:val="30"/>
        </w:rPr>
      </w:pPr>
      <w:r>
        <w:rPr>
          <w:rFonts w:ascii="仿宋" w:eastAsia="仿宋" w:hAnsi="仿宋" w:cs="仿宋" w:hint="eastAsia"/>
          <w:kern w:val="0"/>
          <w:sz w:val="30"/>
          <w:szCs w:val="30"/>
        </w:rPr>
        <w:t xml:space="preserve">    </w:t>
      </w:r>
      <w:r w:rsidRPr="006D1D4B">
        <w:rPr>
          <w:rFonts w:ascii="仿宋" w:eastAsia="仿宋" w:hAnsi="仿宋" w:cs="仿宋" w:hint="eastAsia"/>
          <w:kern w:val="0"/>
          <w:sz w:val="30"/>
          <w:szCs w:val="30"/>
        </w:rPr>
        <w:t>服博会网址：</w:t>
      </w:r>
      <w:hyperlink r:id="rId7" w:history="1">
        <w:r w:rsidRPr="006D1D4B">
          <w:rPr>
            <w:rStyle w:val="a6"/>
            <w:rFonts w:ascii="仿宋" w:eastAsia="仿宋" w:hAnsi="仿宋" w:cs="仿宋"/>
            <w:kern w:val="0"/>
            <w:sz w:val="30"/>
            <w:szCs w:val="30"/>
          </w:rPr>
          <w:t>www.cigtf.cn</w:t>
        </w:r>
      </w:hyperlink>
    </w:p>
    <w:p w:rsidR="006D1D4B" w:rsidRDefault="006D1D4B" w:rsidP="006D1D4B">
      <w:pPr>
        <w:rPr>
          <w:rFonts w:ascii="微软雅黑" w:eastAsia="微软雅黑" w:hAnsi="Times New Roman" w:cs="微软雅黑"/>
          <w:b/>
          <w:bCs/>
          <w:kern w:val="0"/>
          <w:sz w:val="30"/>
          <w:szCs w:val="30"/>
        </w:rPr>
      </w:pPr>
      <w:r>
        <w:rPr>
          <w:rFonts w:ascii="微软雅黑" w:eastAsia="微软雅黑" w:hAnsi="Times New Roman" w:cs="微软雅黑"/>
          <w:b/>
          <w:bCs/>
          <w:noProof/>
          <w:kern w:val="0"/>
          <w:sz w:val="30"/>
          <w:szCs w:val="30"/>
        </w:rPr>
        <w:drawing>
          <wp:inline distT="0" distB="0" distL="0" distR="0">
            <wp:extent cx="5259070" cy="3105785"/>
            <wp:effectExtent l="0" t="0" r="0" b="0"/>
            <wp:docPr id="2" name="图片 2" descr="C:\Users\xc\Desktop\QQ图片20180619142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xc\Desktop\QQ图片20180619142936.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74310" cy="3115139"/>
                    </a:xfrm>
                    <a:prstGeom prst="rect">
                      <a:avLst/>
                    </a:prstGeom>
                    <a:noFill/>
                    <a:ln>
                      <a:noFill/>
                    </a:ln>
                  </pic:spPr>
                </pic:pic>
              </a:graphicData>
            </a:graphic>
          </wp:inline>
        </w:drawing>
      </w:r>
    </w:p>
    <w:p w:rsidR="006D1D4B" w:rsidRDefault="006D1D4B" w:rsidP="006D1D4B">
      <w:pPr>
        <w:rPr>
          <w:rFonts w:ascii="微软雅黑" w:eastAsia="微软雅黑" w:hAnsi="Times New Roman" w:cs="微软雅黑"/>
          <w:b/>
          <w:bCs/>
          <w:kern w:val="0"/>
          <w:sz w:val="30"/>
          <w:szCs w:val="30"/>
        </w:rPr>
      </w:pPr>
      <w:r>
        <w:rPr>
          <w:noProof/>
          <w:sz w:val="30"/>
          <w:szCs w:val="30"/>
        </w:rPr>
        <w:drawing>
          <wp:anchor distT="0" distB="0" distL="114300" distR="114300" simplePos="0" relativeHeight="251660288" behindDoc="1" locked="0" layoutInCell="1" allowOverlap="1">
            <wp:simplePos x="0" y="0"/>
            <wp:positionH relativeFrom="column">
              <wp:posOffset>-48895</wp:posOffset>
            </wp:positionH>
            <wp:positionV relativeFrom="paragraph">
              <wp:posOffset>205740</wp:posOffset>
            </wp:positionV>
            <wp:extent cx="5576570" cy="2354580"/>
            <wp:effectExtent l="0" t="0" r="5715" b="7620"/>
            <wp:wrapNone/>
            <wp:docPr id="6" name="图片 7" descr="QQ图片2017032211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QQ图片20170322115654"/>
                    <pic:cNvPicPr>
                      <a:picLocks noChangeAspect="1"/>
                    </pic:cNvPicPr>
                  </pic:nvPicPr>
                  <pic:blipFill>
                    <a:blip r:embed="rId9" cstate="print"/>
                    <a:stretch>
                      <a:fillRect/>
                    </a:stretch>
                  </pic:blipFill>
                  <pic:spPr>
                    <a:xfrm>
                      <a:off x="0" y="0"/>
                      <a:ext cx="5587037" cy="2359136"/>
                    </a:xfrm>
                    <a:prstGeom prst="rect">
                      <a:avLst/>
                    </a:prstGeom>
                    <a:noFill/>
                    <a:ln w="9525">
                      <a:noFill/>
                    </a:ln>
                  </pic:spPr>
                </pic:pic>
              </a:graphicData>
            </a:graphic>
          </wp:anchor>
        </w:drawing>
      </w:r>
    </w:p>
    <w:p w:rsidR="006D1D4B" w:rsidRDefault="006D1D4B" w:rsidP="006D1D4B">
      <w:pPr>
        <w:rPr>
          <w:rFonts w:ascii="微软雅黑" w:eastAsia="微软雅黑" w:hAnsi="Times New Roman" w:cs="微软雅黑"/>
          <w:b/>
          <w:bCs/>
          <w:kern w:val="0"/>
          <w:sz w:val="30"/>
          <w:szCs w:val="30"/>
        </w:rPr>
      </w:pPr>
    </w:p>
    <w:p w:rsidR="006D1D4B" w:rsidRDefault="006D1D4B" w:rsidP="006D1D4B">
      <w:pPr>
        <w:rPr>
          <w:rFonts w:ascii="微软雅黑" w:eastAsia="微软雅黑" w:hAnsi="Times New Roman" w:cs="微软雅黑"/>
          <w:b/>
          <w:bCs/>
          <w:kern w:val="0"/>
          <w:sz w:val="30"/>
          <w:szCs w:val="30"/>
        </w:rPr>
      </w:pPr>
    </w:p>
    <w:p w:rsidR="006D1D4B" w:rsidRDefault="006D1D4B" w:rsidP="006D1D4B">
      <w:pPr>
        <w:rPr>
          <w:rFonts w:ascii="微软雅黑" w:eastAsia="微软雅黑" w:hAnsi="Times New Roman" w:cs="微软雅黑"/>
          <w:b/>
          <w:bCs/>
          <w:kern w:val="0"/>
          <w:sz w:val="30"/>
          <w:szCs w:val="30"/>
        </w:rPr>
      </w:pPr>
    </w:p>
    <w:p w:rsidR="006D1D4B" w:rsidRDefault="006D1D4B" w:rsidP="006D1D4B">
      <w:pPr>
        <w:rPr>
          <w:rFonts w:ascii="微软雅黑" w:eastAsia="微软雅黑" w:hAnsi="Times New Roman" w:cs="微软雅黑"/>
          <w:b/>
          <w:bCs/>
          <w:kern w:val="0"/>
          <w:sz w:val="30"/>
          <w:szCs w:val="30"/>
        </w:rPr>
      </w:pPr>
    </w:p>
    <w:p w:rsidR="006D1D4B" w:rsidRDefault="006D1D4B" w:rsidP="006D1D4B">
      <w:pPr>
        <w:rPr>
          <w:rFonts w:ascii="微软雅黑" w:eastAsia="微软雅黑" w:hAnsi="Times New Roman" w:cs="微软雅黑"/>
          <w:b/>
          <w:bCs/>
          <w:kern w:val="0"/>
          <w:sz w:val="30"/>
          <w:szCs w:val="30"/>
        </w:rPr>
      </w:pPr>
    </w:p>
    <w:p w:rsidR="006D1D4B" w:rsidRDefault="006D1D4B" w:rsidP="006D1D4B">
      <w:pPr>
        <w:spacing w:line="160" w:lineRule="atLeast"/>
        <w:rPr>
          <w:rFonts w:ascii="微软雅黑" w:eastAsia="微软雅黑" w:hAnsi="Times New Roman" w:cs="微软雅黑"/>
          <w:b/>
          <w:bCs/>
          <w:kern w:val="0"/>
          <w:sz w:val="30"/>
          <w:szCs w:val="30"/>
        </w:rPr>
      </w:pPr>
    </w:p>
    <w:p w:rsidR="00FD74E0" w:rsidRPr="006D1D4B" w:rsidRDefault="00FD74E0" w:rsidP="00FD74E0">
      <w:pPr>
        <w:jc w:val="left"/>
        <w:rPr>
          <w:rFonts w:ascii="仿宋_GB2312" w:eastAsia="仿宋_GB2312" w:hAnsi="宋体" w:cs="Times New Roman" w:hint="eastAsia"/>
          <w:sz w:val="32"/>
          <w:szCs w:val="32"/>
        </w:rPr>
      </w:pPr>
    </w:p>
    <w:p w:rsidR="00BA6BEE" w:rsidRPr="00BB54C8" w:rsidRDefault="00BA6BEE" w:rsidP="00E40B42">
      <w:pPr>
        <w:jc w:val="left"/>
        <w:rPr>
          <w:rFonts w:ascii="仿宋_GB2312" w:eastAsia="仿宋_GB2312" w:hAnsi="宋体" w:cs="Times New Roman" w:hint="eastAsia"/>
          <w:sz w:val="32"/>
          <w:szCs w:val="32"/>
        </w:rPr>
      </w:pPr>
      <w:r w:rsidRPr="00BB54C8">
        <w:rPr>
          <w:rFonts w:ascii="仿宋_GB2312" w:eastAsia="仿宋_GB2312" w:hAnsi="宋体" w:cs="Times New Roman" w:hint="eastAsia"/>
          <w:sz w:val="32"/>
          <w:szCs w:val="32"/>
        </w:rPr>
        <w:lastRenderedPageBreak/>
        <w:t xml:space="preserve">    </w:t>
      </w:r>
    </w:p>
    <w:p w:rsidR="00A40F89" w:rsidRPr="00BB54C8" w:rsidRDefault="00A40F89">
      <w:pPr>
        <w:rPr>
          <w:rFonts w:ascii="仿宋_GB2312" w:eastAsia="仿宋_GB2312" w:hint="eastAsia"/>
          <w:sz w:val="32"/>
          <w:szCs w:val="32"/>
        </w:rPr>
      </w:pPr>
    </w:p>
    <w:sectPr w:rsidR="00A40F89" w:rsidRPr="00BB54C8" w:rsidSect="00430455">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3D2" w:rsidRDefault="008C23D2" w:rsidP="00A40F89">
      <w:r>
        <w:separator/>
      </w:r>
    </w:p>
  </w:endnote>
  <w:endnote w:type="continuationSeparator" w:id="0">
    <w:p w:rsidR="008C23D2" w:rsidRDefault="008C23D2" w:rsidP="00A40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871"/>
      <w:docPartObj>
        <w:docPartGallery w:val="Page Numbers (Bottom of Page)"/>
        <w:docPartUnique/>
      </w:docPartObj>
    </w:sdtPr>
    <w:sdtEndPr>
      <w:rPr>
        <w:rFonts w:asciiTheme="minorEastAsia" w:hAnsiTheme="minorEastAsia"/>
        <w:sz w:val="28"/>
      </w:rPr>
    </w:sdtEndPr>
    <w:sdtContent>
      <w:p w:rsidR="00430455" w:rsidRPr="00430455" w:rsidRDefault="00430455">
        <w:pPr>
          <w:pStyle w:val="a4"/>
          <w:jc w:val="center"/>
          <w:rPr>
            <w:rFonts w:asciiTheme="minorEastAsia" w:hAnsiTheme="minorEastAsia"/>
            <w:sz w:val="28"/>
          </w:rPr>
        </w:pPr>
        <w:r w:rsidRPr="00430455">
          <w:rPr>
            <w:rFonts w:asciiTheme="minorEastAsia" w:hAnsiTheme="minorEastAsia"/>
            <w:sz w:val="28"/>
          </w:rPr>
          <w:fldChar w:fldCharType="begin"/>
        </w:r>
        <w:r w:rsidRPr="00430455">
          <w:rPr>
            <w:rFonts w:asciiTheme="minorEastAsia" w:hAnsiTheme="minorEastAsia"/>
            <w:sz w:val="28"/>
          </w:rPr>
          <w:instrText xml:space="preserve"> PAGE   \* MERGEFORMAT </w:instrText>
        </w:r>
        <w:r w:rsidRPr="00430455">
          <w:rPr>
            <w:rFonts w:asciiTheme="minorEastAsia" w:hAnsiTheme="minorEastAsia"/>
            <w:sz w:val="28"/>
          </w:rPr>
          <w:fldChar w:fldCharType="separate"/>
        </w:r>
        <w:r w:rsidR="00F644A1" w:rsidRPr="00F644A1">
          <w:rPr>
            <w:rFonts w:asciiTheme="minorEastAsia" w:hAnsiTheme="minorEastAsia"/>
            <w:noProof/>
            <w:sz w:val="28"/>
            <w:lang w:val="zh-CN"/>
          </w:rPr>
          <w:t>-</w:t>
        </w:r>
        <w:r w:rsidR="00F644A1">
          <w:rPr>
            <w:rFonts w:asciiTheme="minorEastAsia" w:hAnsiTheme="minorEastAsia"/>
            <w:noProof/>
            <w:sz w:val="28"/>
          </w:rPr>
          <w:t xml:space="preserve"> 6 -</w:t>
        </w:r>
        <w:r w:rsidRPr="00430455">
          <w:rPr>
            <w:rFonts w:asciiTheme="minorEastAsia" w:hAnsiTheme="minorEastAsia"/>
            <w:sz w:val="28"/>
          </w:rPr>
          <w:fldChar w:fldCharType="end"/>
        </w:r>
      </w:p>
    </w:sdtContent>
  </w:sdt>
  <w:p w:rsidR="00430455" w:rsidRDefault="004304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3D2" w:rsidRDefault="008C23D2" w:rsidP="00A40F89">
      <w:r>
        <w:separator/>
      </w:r>
    </w:p>
  </w:footnote>
  <w:footnote w:type="continuationSeparator" w:id="0">
    <w:p w:rsidR="008C23D2" w:rsidRDefault="008C23D2" w:rsidP="00A40F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74AA"/>
    <w:multiLevelType w:val="multilevel"/>
    <w:tmpl w:val="0C3B74AA"/>
    <w:lvl w:ilvl="0">
      <w:start w:val="6"/>
      <w:numFmt w:val="japaneseCounting"/>
      <w:lvlText w:val="（%1）"/>
      <w:lvlJc w:val="left"/>
      <w:pPr>
        <w:ind w:left="1682" w:hanging="108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0F89"/>
    <w:rsid w:val="000013E1"/>
    <w:rsid w:val="00001567"/>
    <w:rsid w:val="0001352E"/>
    <w:rsid w:val="000261AD"/>
    <w:rsid w:val="00026EAD"/>
    <w:rsid w:val="0002711E"/>
    <w:rsid w:val="00031CC7"/>
    <w:rsid w:val="00031E4E"/>
    <w:rsid w:val="00032023"/>
    <w:rsid w:val="00032A19"/>
    <w:rsid w:val="00034445"/>
    <w:rsid w:val="000428D9"/>
    <w:rsid w:val="00043784"/>
    <w:rsid w:val="00043E27"/>
    <w:rsid w:val="000444A9"/>
    <w:rsid w:val="000458C8"/>
    <w:rsid w:val="00046DC9"/>
    <w:rsid w:val="00050687"/>
    <w:rsid w:val="00050BAC"/>
    <w:rsid w:val="00055930"/>
    <w:rsid w:val="000712D5"/>
    <w:rsid w:val="00071AEB"/>
    <w:rsid w:val="0007212F"/>
    <w:rsid w:val="000772AE"/>
    <w:rsid w:val="00077B0A"/>
    <w:rsid w:val="00087107"/>
    <w:rsid w:val="0008796B"/>
    <w:rsid w:val="000A567F"/>
    <w:rsid w:val="000B09B9"/>
    <w:rsid w:val="000B3D54"/>
    <w:rsid w:val="000B5385"/>
    <w:rsid w:val="000C2192"/>
    <w:rsid w:val="000C5E41"/>
    <w:rsid w:val="000C60C6"/>
    <w:rsid w:val="000D0390"/>
    <w:rsid w:val="000D14C6"/>
    <w:rsid w:val="000D3E9C"/>
    <w:rsid w:val="000D42E0"/>
    <w:rsid w:val="000D7258"/>
    <w:rsid w:val="000E1901"/>
    <w:rsid w:val="000E3FC9"/>
    <w:rsid w:val="000E7B59"/>
    <w:rsid w:val="000F140D"/>
    <w:rsid w:val="000F27F7"/>
    <w:rsid w:val="001028D0"/>
    <w:rsid w:val="0010399F"/>
    <w:rsid w:val="00103E13"/>
    <w:rsid w:val="00106262"/>
    <w:rsid w:val="00107D77"/>
    <w:rsid w:val="00117D11"/>
    <w:rsid w:val="0012121B"/>
    <w:rsid w:val="00121F02"/>
    <w:rsid w:val="00123485"/>
    <w:rsid w:val="00125894"/>
    <w:rsid w:val="00125DE7"/>
    <w:rsid w:val="001268F5"/>
    <w:rsid w:val="001318E5"/>
    <w:rsid w:val="00131E81"/>
    <w:rsid w:val="00136717"/>
    <w:rsid w:val="00143D4E"/>
    <w:rsid w:val="00147105"/>
    <w:rsid w:val="001622E4"/>
    <w:rsid w:val="00167FE8"/>
    <w:rsid w:val="00173CD3"/>
    <w:rsid w:val="00180E0A"/>
    <w:rsid w:val="00181949"/>
    <w:rsid w:val="001834F8"/>
    <w:rsid w:val="001854CC"/>
    <w:rsid w:val="00187858"/>
    <w:rsid w:val="00192FDE"/>
    <w:rsid w:val="00193EE1"/>
    <w:rsid w:val="00196391"/>
    <w:rsid w:val="00196404"/>
    <w:rsid w:val="001A1EF0"/>
    <w:rsid w:val="001A36D1"/>
    <w:rsid w:val="001A7E55"/>
    <w:rsid w:val="001B2DBD"/>
    <w:rsid w:val="001B3AC2"/>
    <w:rsid w:val="001B68D4"/>
    <w:rsid w:val="001B695E"/>
    <w:rsid w:val="001C1B85"/>
    <w:rsid w:val="001C3783"/>
    <w:rsid w:val="001C7AAD"/>
    <w:rsid w:val="001E1F58"/>
    <w:rsid w:val="001E2186"/>
    <w:rsid w:val="001E4EE2"/>
    <w:rsid w:val="001F10EE"/>
    <w:rsid w:val="001F2DB2"/>
    <w:rsid w:val="001F3889"/>
    <w:rsid w:val="001F4667"/>
    <w:rsid w:val="001F5248"/>
    <w:rsid w:val="00202F6C"/>
    <w:rsid w:val="002036E3"/>
    <w:rsid w:val="00210AA0"/>
    <w:rsid w:val="00216ACE"/>
    <w:rsid w:val="00230BB9"/>
    <w:rsid w:val="00230F7B"/>
    <w:rsid w:val="0023672A"/>
    <w:rsid w:val="002468FD"/>
    <w:rsid w:val="002521ED"/>
    <w:rsid w:val="00255177"/>
    <w:rsid w:val="002629E7"/>
    <w:rsid w:val="00263B96"/>
    <w:rsid w:val="00263BFA"/>
    <w:rsid w:val="00270E1A"/>
    <w:rsid w:val="002710A1"/>
    <w:rsid w:val="00272B9A"/>
    <w:rsid w:val="00282BCA"/>
    <w:rsid w:val="00291462"/>
    <w:rsid w:val="002914A4"/>
    <w:rsid w:val="00291714"/>
    <w:rsid w:val="00297770"/>
    <w:rsid w:val="002A0D1A"/>
    <w:rsid w:val="002A0DBF"/>
    <w:rsid w:val="002A2660"/>
    <w:rsid w:val="002A50D3"/>
    <w:rsid w:val="002A6CFB"/>
    <w:rsid w:val="002A7664"/>
    <w:rsid w:val="002B01BB"/>
    <w:rsid w:val="002B4C5E"/>
    <w:rsid w:val="002B6013"/>
    <w:rsid w:val="002C075D"/>
    <w:rsid w:val="002C4100"/>
    <w:rsid w:val="002C4D99"/>
    <w:rsid w:val="002C52BD"/>
    <w:rsid w:val="002C5C21"/>
    <w:rsid w:val="002D0D5B"/>
    <w:rsid w:val="002D159E"/>
    <w:rsid w:val="002D1A38"/>
    <w:rsid w:val="002E0A41"/>
    <w:rsid w:val="002E119E"/>
    <w:rsid w:val="002E132E"/>
    <w:rsid w:val="002E299C"/>
    <w:rsid w:val="002E4F2E"/>
    <w:rsid w:val="002F43F6"/>
    <w:rsid w:val="002F7221"/>
    <w:rsid w:val="002F74CD"/>
    <w:rsid w:val="00301804"/>
    <w:rsid w:val="003040E0"/>
    <w:rsid w:val="00304139"/>
    <w:rsid w:val="00306C59"/>
    <w:rsid w:val="00306F2B"/>
    <w:rsid w:val="0030794B"/>
    <w:rsid w:val="00307FBB"/>
    <w:rsid w:val="003102CF"/>
    <w:rsid w:val="00313CED"/>
    <w:rsid w:val="00317D92"/>
    <w:rsid w:val="00321F23"/>
    <w:rsid w:val="0033172B"/>
    <w:rsid w:val="00331FA9"/>
    <w:rsid w:val="0033281A"/>
    <w:rsid w:val="00334DF1"/>
    <w:rsid w:val="00335E89"/>
    <w:rsid w:val="00335F87"/>
    <w:rsid w:val="00336CEE"/>
    <w:rsid w:val="003412F4"/>
    <w:rsid w:val="00342CD8"/>
    <w:rsid w:val="00345D8A"/>
    <w:rsid w:val="003464C2"/>
    <w:rsid w:val="00347881"/>
    <w:rsid w:val="003548C4"/>
    <w:rsid w:val="00354AE0"/>
    <w:rsid w:val="00357509"/>
    <w:rsid w:val="00361730"/>
    <w:rsid w:val="0036306A"/>
    <w:rsid w:val="00364CCA"/>
    <w:rsid w:val="00365C4F"/>
    <w:rsid w:val="00366BD0"/>
    <w:rsid w:val="00367507"/>
    <w:rsid w:val="00372878"/>
    <w:rsid w:val="00375489"/>
    <w:rsid w:val="00381687"/>
    <w:rsid w:val="00383A46"/>
    <w:rsid w:val="00384D93"/>
    <w:rsid w:val="00387097"/>
    <w:rsid w:val="00390525"/>
    <w:rsid w:val="00390B32"/>
    <w:rsid w:val="00391438"/>
    <w:rsid w:val="00394CBE"/>
    <w:rsid w:val="00397318"/>
    <w:rsid w:val="003B0B13"/>
    <w:rsid w:val="003B3482"/>
    <w:rsid w:val="003B3B15"/>
    <w:rsid w:val="003B46CD"/>
    <w:rsid w:val="003B560A"/>
    <w:rsid w:val="003B6652"/>
    <w:rsid w:val="003B6689"/>
    <w:rsid w:val="003C0532"/>
    <w:rsid w:val="003C1265"/>
    <w:rsid w:val="003C1676"/>
    <w:rsid w:val="003C172A"/>
    <w:rsid w:val="003C4A41"/>
    <w:rsid w:val="003C61EC"/>
    <w:rsid w:val="003D0694"/>
    <w:rsid w:val="003D36EB"/>
    <w:rsid w:val="003D3C67"/>
    <w:rsid w:val="003D6766"/>
    <w:rsid w:val="003E74F2"/>
    <w:rsid w:val="003E7AC8"/>
    <w:rsid w:val="003F388C"/>
    <w:rsid w:val="003F40A5"/>
    <w:rsid w:val="003F5015"/>
    <w:rsid w:val="004000B3"/>
    <w:rsid w:val="00401C8B"/>
    <w:rsid w:val="00406BA2"/>
    <w:rsid w:val="00411EA8"/>
    <w:rsid w:val="00412437"/>
    <w:rsid w:val="004142FC"/>
    <w:rsid w:val="004157C1"/>
    <w:rsid w:val="00422FF2"/>
    <w:rsid w:val="004230AC"/>
    <w:rsid w:val="00430455"/>
    <w:rsid w:val="00430F88"/>
    <w:rsid w:val="00432A43"/>
    <w:rsid w:val="00432FBD"/>
    <w:rsid w:val="004349CC"/>
    <w:rsid w:val="004371A0"/>
    <w:rsid w:val="0044589D"/>
    <w:rsid w:val="004459A8"/>
    <w:rsid w:val="00451E3F"/>
    <w:rsid w:val="00455EE2"/>
    <w:rsid w:val="0045792D"/>
    <w:rsid w:val="004619B8"/>
    <w:rsid w:val="0046254A"/>
    <w:rsid w:val="00465C00"/>
    <w:rsid w:val="00467AFF"/>
    <w:rsid w:val="00470E4E"/>
    <w:rsid w:val="00472ABD"/>
    <w:rsid w:val="004900B3"/>
    <w:rsid w:val="00491D28"/>
    <w:rsid w:val="00492CE5"/>
    <w:rsid w:val="00493C3D"/>
    <w:rsid w:val="00496D46"/>
    <w:rsid w:val="004A12CD"/>
    <w:rsid w:val="004A1A62"/>
    <w:rsid w:val="004A51E3"/>
    <w:rsid w:val="004A709C"/>
    <w:rsid w:val="004B1EED"/>
    <w:rsid w:val="004B290A"/>
    <w:rsid w:val="004B3920"/>
    <w:rsid w:val="004C0273"/>
    <w:rsid w:val="004C4057"/>
    <w:rsid w:val="004C4C5E"/>
    <w:rsid w:val="004D60C6"/>
    <w:rsid w:val="004E01E3"/>
    <w:rsid w:val="004F13E4"/>
    <w:rsid w:val="004F2382"/>
    <w:rsid w:val="004F6ED4"/>
    <w:rsid w:val="0050359D"/>
    <w:rsid w:val="005061B4"/>
    <w:rsid w:val="0050626A"/>
    <w:rsid w:val="005120BD"/>
    <w:rsid w:val="00513378"/>
    <w:rsid w:val="005155E0"/>
    <w:rsid w:val="0053183D"/>
    <w:rsid w:val="00537262"/>
    <w:rsid w:val="0054360A"/>
    <w:rsid w:val="00550654"/>
    <w:rsid w:val="00552AF4"/>
    <w:rsid w:val="00555DAC"/>
    <w:rsid w:val="00557C8E"/>
    <w:rsid w:val="005600F3"/>
    <w:rsid w:val="00561C0D"/>
    <w:rsid w:val="005624D1"/>
    <w:rsid w:val="005747FC"/>
    <w:rsid w:val="00576173"/>
    <w:rsid w:val="005768B5"/>
    <w:rsid w:val="005779E1"/>
    <w:rsid w:val="00580AFF"/>
    <w:rsid w:val="005846DA"/>
    <w:rsid w:val="00585D89"/>
    <w:rsid w:val="00587E0F"/>
    <w:rsid w:val="00590CB1"/>
    <w:rsid w:val="005A162F"/>
    <w:rsid w:val="005A3A5A"/>
    <w:rsid w:val="005A3EFC"/>
    <w:rsid w:val="005A6D88"/>
    <w:rsid w:val="005B0CAD"/>
    <w:rsid w:val="005C0650"/>
    <w:rsid w:val="005C115F"/>
    <w:rsid w:val="005C11D5"/>
    <w:rsid w:val="005C78C3"/>
    <w:rsid w:val="005C79E5"/>
    <w:rsid w:val="005C7CBB"/>
    <w:rsid w:val="005D4FBF"/>
    <w:rsid w:val="005E1258"/>
    <w:rsid w:val="005E56FB"/>
    <w:rsid w:val="005E5A18"/>
    <w:rsid w:val="005E6F48"/>
    <w:rsid w:val="005E7E91"/>
    <w:rsid w:val="005F0A0D"/>
    <w:rsid w:val="005F0D0D"/>
    <w:rsid w:val="005F44F3"/>
    <w:rsid w:val="005F7400"/>
    <w:rsid w:val="005F7BCD"/>
    <w:rsid w:val="0060061A"/>
    <w:rsid w:val="0060110C"/>
    <w:rsid w:val="00601AB1"/>
    <w:rsid w:val="00602DB2"/>
    <w:rsid w:val="006106C3"/>
    <w:rsid w:val="00610EA4"/>
    <w:rsid w:val="00616C31"/>
    <w:rsid w:val="006244F5"/>
    <w:rsid w:val="00624517"/>
    <w:rsid w:val="00624CCF"/>
    <w:rsid w:val="00626761"/>
    <w:rsid w:val="00626BF2"/>
    <w:rsid w:val="00630D70"/>
    <w:rsid w:val="00635400"/>
    <w:rsid w:val="00637C48"/>
    <w:rsid w:val="00640CE4"/>
    <w:rsid w:val="00650BB1"/>
    <w:rsid w:val="00651B00"/>
    <w:rsid w:val="006560FE"/>
    <w:rsid w:val="006635E8"/>
    <w:rsid w:val="006666FE"/>
    <w:rsid w:val="00666ACE"/>
    <w:rsid w:val="00672D00"/>
    <w:rsid w:val="006775D6"/>
    <w:rsid w:val="00677874"/>
    <w:rsid w:val="00681574"/>
    <w:rsid w:val="006852C6"/>
    <w:rsid w:val="00687AE8"/>
    <w:rsid w:val="006922D7"/>
    <w:rsid w:val="0069258E"/>
    <w:rsid w:val="00695737"/>
    <w:rsid w:val="0069586B"/>
    <w:rsid w:val="00695AB2"/>
    <w:rsid w:val="006A6A66"/>
    <w:rsid w:val="006B093E"/>
    <w:rsid w:val="006B357D"/>
    <w:rsid w:val="006B5613"/>
    <w:rsid w:val="006C18C7"/>
    <w:rsid w:val="006C50A4"/>
    <w:rsid w:val="006C71E8"/>
    <w:rsid w:val="006D1D4B"/>
    <w:rsid w:val="006D5E1C"/>
    <w:rsid w:val="006D61CC"/>
    <w:rsid w:val="006D7304"/>
    <w:rsid w:val="006E0B4D"/>
    <w:rsid w:val="006E3804"/>
    <w:rsid w:val="006E4DF4"/>
    <w:rsid w:val="006E5E12"/>
    <w:rsid w:val="006E7C15"/>
    <w:rsid w:val="006E7D89"/>
    <w:rsid w:val="006F5ED9"/>
    <w:rsid w:val="00700DC8"/>
    <w:rsid w:val="007030D5"/>
    <w:rsid w:val="007053F9"/>
    <w:rsid w:val="00705495"/>
    <w:rsid w:val="00710541"/>
    <w:rsid w:val="00717C4B"/>
    <w:rsid w:val="00722038"/>
    <w:rsid w:val="00722A1F"/>
    <w:rsid w:val="00727AA5"/>
    <w:rsid w:val="0073245C"/>
    <w:rsid w:val="00732955"/>
    <w:rsid w:val="00741EE8"/>
    <w:rsid w:val="00744710"/>
    <w:rsid w:val="0075296A"/>
    <w:rsid w:val="00760079"/>
    <w:rsid w:val="007654BB"/>
    <w:rsid w:val="00765F66"/>
    <w:rsid w:val="00767856"/>
    <w:rsid w:val="00771968"/>
    <w:rsid w:val="007720CC"/>
    <w:rsid w:val="00772919"/>
    <w:rsid w:val="007750EB"/>
    <w:rsid w:val="0077591B"/>
    <w:rsid w:val="007823AE"/>
    <w:rsid w:val="00790A16"/>
    <w:rsid w:val="007937AE"/>
    <w:rsid w:val="00795217"/>
    <w:rsid w:val="00797B22"/>
    <w:rsid w:val="007A00FC"/>
    <w:rsid w:val="007A022F"/>
    <w:rsid w:val="007A1439"/>
    <w:rsid w:val="007A24EE"/>
    <w:rsid w:val="007A33C8"/>
    <w:rsid w:val="007A7C04"/>
    <w:rsid w:val="007B11A1"/>
    <w:rsid w:val="007C28EE"/>
    <w:rsid w:val="007C2F43"/>
    <w:rsid w:val="007C337A"/>
    <w:rsid w:val="007C4C43"/>
    <w:rsid w:val="007D19A4"/>
    <w:rsid w:val="007D32B4"/>
    <w:rsid w:val="007D47BE"/>
    <w:rsid w:val="007D73B9"/>
    <w:rsid w:val="007E5EDE"/>
    <w:rsid w:val="007E7EA6"/>
    <w:rsid w:val="007F4AC2"/>
    <w:rsid w:val="007F5C43"/>
    <w:rsid w:val="007F6989"/>
    <w:rsid w:val="00805C88"/>
    <w:rsid w:val="00813DE3"/>
    <w:rsid w:val="00820D62"/>
    <w:rsid w:val="00821B3C"/>
    <w:rsid w:val="00822997"/>
    <w:rsid w:val="0082346D"/>
    <w:rsid w:val="00823580"/>
    <w:rsid w:val="008267A0"/>
    <w:rsid w:val="0083001D"/>
    <w:rsid w:val="00831B1F"/>
    <w:rsid w:val="0083586A"/>
    <w:rsid w:val="008411BE"/>
    <w:rsid w:val="00843684"/>
    <w:rsid w:val="008464BE"/>
    <w:rsid w:val="008528A3"/>
    <w:rsid w:val="00853A31"/>
    <w:rsid w:val="008541F3"/>
    <w:rsid w:val="00855E01"/>
    <w:rsid w:val="00866C8D"/>
    <w:rsid w:val="00870C79"/>
    <w:rsid w:val="00873640"/>
    <w:rsid w:val="00874965"/>
    <w:rsid w:val="008753B0"/>
    <w:rsid w:val="008779AD"/>
    <w:rsid w:val="00880D33"/>
    <w:rsid w:val="0088162D"/>
    <w:rsid w:val="00881D16"/>
    <w:rsid w:val="00882550"/>
    <w:rsid w:val="00883360"/>
    <w:rsid w:val="00885208"/>
    <w:rsid w:val="00887182"/>
    <w:rsid w:val="00895D9C"/>
    <w:rsid w:val="0089665D"/>
    <w:rsid w:val="008A02B8"/>
    <w:rsid w:val="008A7612"/>
    <w:rsid w:val="008B18CF"/>
    <w:rsid w:val="008B1CDB"/>
    <w:rsid w:val="008B3588"/>
    <w:rsid w:val="008B53F4"/>
    <w:rsid w:val="008B7C57"/>
    <w:rsid w:val="008C23D2"/>
    <w:rsid w:val="008C3083"/>
    <w:rsid w:val="008C3100"/>
    <w:rsid w:val="008C4035"/>
    <w:rsid w:val="008C63FA"/>
    <w:rsid w:val="008C7017"/>
    <w:rsid w:val="008D01D8"/>
    <w:rsid w:val="008D0EB0"/>
    <w:rsid w:val="008D7093"/>
    <w:rsid w:val="008D790B"/>
    <w:rsid w:val="008E64F8"/>
    <w:rsid w:val="008E6B88"/>
    <w:rsid w:val="008F4D80"/>
    <w:rsid w:val="008F6C3D"/>
    <w:rsid w:val="008F6C92"/>
    <w:rsid w:val="008F736D"/>
    <w:rsid w:val="00901625"/>
    <w:rsid w:val="00906C44"/>
    <w:rsid w:val="00911D1B"/>
    <w:rsid w:val="00916A4C"/>
    <w:rsid w:val="00917EB3"/>
    <w:rsid w:val="009218B1"/>
    <w:rsid w:val="00922415"/>
    <w:rsid w:val="00923043"/>
    <w:rsid w:val="0092398D"/>
    <w:rsid w:val="0092472E"/>
    <w:rsid w:val="00935C3D"/>
    <w:rsid w:val="00937568"/>
    <w:rsid w:val="00937617"/>
    <w:rsid w:val="00941127"/>
    <w:rsid w:val="00942B21"/>
    <w:rsid w:val="009433A5"/>
    <w:rsid w:val="00944054"/>
    <w:rsid w:val="009451E6"/>
    <w:rsid w:val="00945AE9"/>
    <w:rsid w:val="00951789"/>
    <w:rsid w:val="009538BB"/>
    <w:rsid w:val="00954762"/>
    <w:rsid w:val="0096130C"/>
    <w:rsid w:val="009622B4"/>
    <w:rsid w:val="00964C1E"/>
    <w:rsid w:val="00965599"/>
    <w:rsid w:val="009667AB"/>
    <w:rsid w:val="00967A1E"/>
    <w:rsid w:val="009723B3"/>
    <w:rsid w:val="00973BFB"/>
    <w:rsid w:val="009755AB"/>
    <w:rsid w:val="009758D3"/>
    <w:rsid w:val="00982D74"/>
    <w:rsid w:val="009831A6"/>
    <w:rsid w:val="00991B38"/>
    <w:rsid w:val="00994E7D"/>
    <w:rsid w:val="00995D75"/>
    <w:rsid w:val="00997360"/>
    <w:rsid w:val="009A2A7B"/>
    <w:rsid w:val="009A4AA4"/>
    <w:rsid w:val="009A6A7B"/>
    <w:rsid w:val="009A6D2B"/>
    <w:rsid w:val="009B59B4"/>
    <w:rsid w:val="009B6ED9"/>
    <w:rsid w:val="009C4094"/>
    <w:rsid w:val="009C682C"/>
    <w:rsid w:val="009C7300"/>
    <w:rsid w:val="009D73D5"/>
    <w:rsid w:val="009E14E6"/>
    <w:rsid w:val="009E38E3"/>
    <w:rsid w:val="009E4A17"/>
    <w:rsid w:val="009E6306"/>
    <w:rsid w:val="009E664A"/>
    <w:rsid w:val="00A00C3A"/>
    <w:rsid w:val="00A067D8"/>
    <w:rsid w:val="00A07C10"/>
    <w:rsid w:val="00A12D9A"/>
    <w:rsid w:val="00A15D95"/>
    <w:rsid w:val="00A24443"/>
    <w:rsid w:val="00A24C02"/>
    <w:rsid w:val="00A30789"/>
    <w:rsid w:val="00A30900"/>
    <w:rsid w:val="00A313EC"/>
    <w:rsid w:val="00A31BD4"/>
    <w:rsid w:val="00A3342C"/>
    <w:rsid w:val="00A340F1"/>
    <w:rsid w:val="00A40F89"/>
    <w:rsid w:val="00A44B37"/>
    <w:rsid w:val="00A50325"/>
    <w:rsid w:val="00A52662"/>
    <w:rsid w:val="00A568DB"/>
    <w:rsid w:val="00A57080"/>
    <w:rsid w:val="00A575E4"/>
    <w:rsid w:val="00A651BC"/>
    <w:rsid w:val="00A67915"/>
    <w:rsid w:val="00A72000"/>
    <w:rsid w:val="00A74AC9"/>
    <w:rsid w:val="00A76FD1"/>
    <w:rsid w:val="00A812FC"/>
    <w:rsid w:val="00A81EB2"/>
    <w:rsid w:val="00A82744"/>
    <w:rsid w:val="00A84AD2"/>
    <w:rsid w:val="00A84BAC"/>
    <w:rsid w:val="00A86858"/>
    <w:rsid w:val="00A876D9"/>
    <w:rsid w:val="00A927AD"/>
    <w:rsid w:val="00A94E09"/>
    <w:rsid w:val="00AA21DE"/>
    <w:rsid w:val="00AA344B"/>
    <w:rsid w:val="00AA616A"/>
    <w:rsid w:val="00AB0DFC"/>
    <w:rsid w:val="00AB1DD2"/>
    <w:rsid w:val="00AB5748"/>
    <w:rsid w:val="00AC2F45"/>
    <w:rsid w:val="00AC4CB8"/>
    <w:rsid w:val="00AD139C"/>
    <w:rsid w:val="00AD2E8B"/>
    <w:rsid w:val="00AD52BC"/>
    <w:rsid w:val="00AE0957"/>
    <w:rsid w:val="00AE6159"/>
    <w:rsid w:val="00AF10ED"/>
    <w:rsid w:val="00AF127F"/>
    <w:rsid w:val="00AF31F0"/>
    <w:rsid w:val="00AF71E5"/>
    <w:rsid w:val="00AF79DA"/>
    <w:rsid w:val="00B03C64"/>
    <w:rsid w:val="00B0493E"/>
    <w:rsid w:val="00B05EFB"/>
    <w:rsid w:val="00B22925"/>
    <w:rsid w:val="00B23B94"/>
    <w:rsid w:val="00B2404B"/>
    <w:rsid w:val="00B25249"/>
    <w:rsid w:val="00B35092"/>
    <w:rsid w:val="00B3630F"/>
    <w:rsid w:val="00B416EB"/>
    <w:rsid w:val="00B47898"/>
    <w:rsid w:val="00B51F98"/>
    <w:rsid w:val="00B56DCB"/>
    <w:rsid w:val="00B57403"/>
    <w:rsid w:val="00B62A43"/>
    <w:rsid w:val="00B64691"/>
    <w:rsid w:val="00B71243"/>
    <w:rsid w:val="00B80E86"/>
    <w:rsid w:val="00B82A6C"/>
    <w:rsid w:val="00B867D6"/>
    <w:rsid w:val="00B90083"/>
    <w:rsid w:val="00B93B9D"/>
    <w:rsid w:val="00B95B11"/>
    <w:rsid w:val="00BA6BEE"/>
    <w:rsid w:val="00BB08CD"/>
    <w:rsid w:val="00BB3410"/>
    <w:rsid w:val="00BB54C8"/>
    <w:rsid w:val="00BB7FF7"/>
    <w:rsid w:val="00BC2088"/>
    <w:rsid w:val="00BC3B0B"/>
    <w:rsid w:val="00BC45BC"/>
    <w:rsid w:val="00BC4D54"/>
    <w:rsid w:val="00BC6595"/>
    <w:rsid w:val="00BC6A94"/>
    <w:rsid w:val="00BD59D3"/>
    <w:rsid w:val="00BE03AE"/>
    <w:rsid w:val="00BE78A1"/>
    <w:rsid w:val="00BF2E73"/>
    <w:rsid w:val="00BF2F75"/>
    <w:rsid w:val="00BF751E"/>
    <w:rsid w:val="00BF7A69"/>
    <w:rsid w:val="00C04A19"/>
    <w:rsid w:val="00C0575A"/>
    <w:rsid w:val="00C06BB2"/>
    <w:rsid w:val="00C111FE"/>
    <w:rsid w:val="00C116D7"/>
    <w:rsid w:val="00C16B10"/>
    <w:rsid w:val="00C20502"/>
    <w:rsid w:val="00C208D8"/>
    <w:rsid w:val="00C27D37"/>
    <w:rsid w:val="00C31E9C"/>
    <w:rsid w:val="00C50F9F"/>
    <w:rsid w:val="00C53698"/>
    <w:rsid w:val="00C5447A"/>
    <w:rsid w:val="00C67EDB"/>
    <w:rsid w:val="00C7475D"/>
    <w:rsid w:val="00C77130"/>
    <w:rsid w:val="00C80F01"/>
    <w:rsid w:val="00C837C2"/>
    <w:rsid w:val="00C837E2"/>
    <w:rsid w:val="00C90178"/>
    <w:rsid w:val="00C94C2B"/>
    <w:rsid w:val="00CA2092"/>
    <w:rsid w:val="00CA3195"/>
    <w:rsid w:val="00CA3A34"/>
    <w:rsid w:val="00CB2A2B"/>
    <w:rsid w:val="00CB4E2B"/>
    <w:rsid w:val="00CB6879"/>
    <w:rsid w:val="00CB6FCB"/>
    <w:rsid w:val="00CB7911"/>
    <w:rsid w:val="00CC1B83"/>
    <w:rsid w:val="00CC2E89"/>
    <w:rsid w:val="00CC388A"/>
    <w:rsid w:val="00CC54E2"/>
    <w:rsid w:val="00CC6B08"/>
    <w:rsid w:val="00CD07B4"/>
    <w:rsid w:val="00CD0865"/>
    <w:rsid w:val="00CD3631"/>
    <w:rsid w:val="00CD4A0B"/>
    <w:rsid w:val="00CD6201"/>
    <w:rsid w:val="00CE15F5"/>
    <w:rsid w:val="00CE19AF"/>
    <w:rsid w:val="00CE6A8E"/>
    <w:rsid w:val="00CE6FCE"/>
    <w:rsid w:val="00CE7799"/>
    <w:rsid w:val="00CE78A5"/>
    <w:rsid w:val="00CF0AA1"/>
    <w:rsid w:val="00CF370B"/>
    <w:rsid w:val="00CF38E5"/>
    <w:rsid w:val="00CF3963"/>
    <w:rsid w:val="00CF4EFD"/>
    <w:rsid w:val="00CF5871"/>
    <w:rsid w:val="00CF7079"/>
    <w:rsid w:val="00D02A32"/>
    <w:rsid w:val="00D04187"/>
    <w:rsid w:val="00D05AAF"/>
    <w:rsid w:val="00D06597"/>
    <w:rsid w:val="00D1666B"/>
    <w:rsid w:val="00D20FD1"/>
    <w:rsid w:val="00D2462A"/>
    <w:rsid w:val="00D25E7E"/>
    <w:rsid w:val="00D31601"/>
    <w:rsid w:val="00D31ECE"/>
    <w:rsid w:val="00D3206B"/>
    <w:rsid w:val="00D330BF"/>
    <w:rsid w:val="00D353C7"/>
    <w:rsid w:val="00D353EF"/>
    <w:rsid w:val="00D3655B"/>
    <w:rsid w:val="00D41510"/>
    <w:rsid w:val="00D453EB"/>
    <w:rsid w:val="00D5063D"/>
    <w:rsid w:val="00D51057"/>
    <w:rsid w:val="00D54BAC"/>
    <w:rsid w:val="00D55590"/>
    <w:rsid w:val="00D55890"/>
    <w:rsid w:val="00D57BA7"/>
    <w:rsid w:val="00D71E32"/>
    <w:rsid w:val="00D76CE7"/>
    <w:rsid w:val="00D80288"/>
    <w:rsid w:val="00DA046C"/>
    <w:rsid w:val="00DA3986"/>
    <w:rsid w:val="00DB010B"/>
    <w:rsid w:val="00DB0D89"/>
    <w:rsid w:val="00DB1D70"/>
    <w:rsid w:val="00DB76CA"/>
    <w:rsid w:val="00DC0C7A"/>
    <w:rsid w:val="00DC1EA1"/>
    <w:rsid w:val="00DC6E90"/>
    <w:rsid w:val="00DC78AA"/>
    <w:rsid w:val="00DD0689"/>
    <w:rsid w:val="00DD0A65"/>
    <w:rsid w:val="00DD73F4"/>
    <w:rsid w:val="00DD794C"/>
    <w:rsid w:val="00DE004C"/>
    <w:rsid w:val="00DE012A"/>
    <w:rsid w:val="00DE057C"/>
    <w:rsid w:val="00DE07FE"/>
    <w:rsid w:val="00DE2C6F"/>
    <w:rsid w:val="00DF2E74"/>
    <w:rsid w:val="00DF62E5"/>
    <w:rsid w:val="00E013C9"/>
    <w:rsid w:val="00E05DA8"/>
    <w:rsid w:val="00E0799A"/>
    <w:rsid w:val="00E1123B"/>
    <w:rsid w:val="00E12AA9"/>
    <w:rsid w:val="00E13BD8"/>
    <w:rsid w:val="00E161D5"/>
    <w:rsid w:val="00E16B5C"/>
    <w:rsid w:val="00E16BDF"/>
    <w:rsid w:val="00E20FE1"/>
    <w:rsid w:val="00E23BC6"/>
    <w:rsid w:val="00E23FBA"/>
    <w:rsid w:val="00E25EF7"/>
    <w:rsid w:val="00E33AAC"/>
    <w:rsid w:val="00E35569"/>
    <w:rsid w:val="00E40B42"/>
    <w:rsid w:val="00E41046"/>
    <w:rsid w:val="00E61638"/>
    <w:rsid w:val="00E66C56"/>
    <w:rsid w:val="00E71920"/>
    <w:rsid w:val="00E82011"/>
    <w:rsid w:val="00E8295F"/>
    <w:rsid w:val="00E8321E"/>
    <w:rsid w:val="00E87DD4"/>
    <w:rsid w:val="00E90E00"/>
    <w:rsid w:val="00E9309D"/>
    <w:rsid w:val="00E939F3"/>
    <w:rsid w:val="00E95D4F"/>
    <w:rsid w:val="00EA09A8"/>
    <w:rsid w:val="00EA341F"/>
    <w:rsid w:val="00EA3E04"/>
    <w:rsid w:val="00EA5D98"/>
    <w:rsid w:val="00EA787B"/>
    <w:rsid w:val="00EB4A61"/>
    <w:rsid w:val="00EB5923"/>
    <w:rsid w:val="00EC6DE4"/>
    <w:rsid w:val="00EC6EC3"/>
    <w:rsid w:val="00EC73C7"/>
    <w:rsid w:val="00EC79CF"/>
    <w:rsid w:val="00ED556E"/>
    <w:rsid w:val="00ED5C7C"/>
    <w:rsid w:val="00ED7FB3"/>
    <w:rsid w:val="00EE2BA8"/>
    <w:rsid w:val="00EF3746"/>
    <w:rsid w:val="00EF4834"/>
    <w:rsid w:val="00EF650B"/>
    <w:rsid w:val="00EF67F5"/>
    <w:rsid w:val="00EF7138"/>
    <w:rsid w:val="00EF7335"/>
    <w:rsid w:val="00F013EF"/>
    <w:rsid w:val="00F03103"/>
    <w:rsid w:val="00F11113"/>
    <w:rsid w:val="00F1343B"/>
    <w:rsid w:val="00F16F9A"/>
    <w:rsid w:val="00F358DB"/>
    <w:rsid w:val="00F423C3"/>
    <w:rsid w:val="00F42C40"/>
    <w:rsid w:val="00F43E40"/>
    <w:rsid w:val="00F444E3"/>
    <w:rsid w:val="00F458E1"/>
    <w:rsid w:val="00F469BC"/>
    <w:rsid w:val="00F47BF3"/>
    <w:rsid w:val="00F50D8D"/>
    <w:rsid w:val="00F51AF2"/>
    <w:rsid w:val="00F521EB"/>
    <w:rsid w:val="00F52A67"/>
    <w:rsid w:val="00F5365C"/>
    <w:rsid w:val="00F56727"/>
    <w:rsid w:val="00F63F8B"/>
    <w:rsid w:val="00F644A1"/>
    <w:rsid w:val="00F65910"/>
    <w:rsid w:val="00F731D7"/>
    <w:rsid w:val="00F7550F"/>
    <w:rsid w:val="00F7775A"/>
    <w:rsid w:val="00F77797"/>
    <w:rsid w:val="00F83019"/>
    <w:rsid w:val="00F84B25"/>
    <w:rsid w:val="00F86702"/>
    <w:rsid w:val="00F86891"/>
    <w:rsid w:val="00F86FA2"/>
    <w:rsid w:val="00F875A6"/>
    <w:rsid w:val="00F9138C"/>
    <w:rsid w:val="00F93362"/>
    <w:rsid w:val="00F96525"/>
    <w:rsid w:val="00FA05E2"/>
    <w:rsid w:val="00FA0ACA"/>
    <w:rsid w:val="00FA48D4"/>
    <w:rsid w:val="00FC317A"/>
    <w:rsid w:val="00FC3CA8"/>
    <w:rsid w:val="00FC3ED7"/>
    <w:rsid w:val="00FC4985"/>
    <w:rsid w:val="00FC5C77"/>
    <w:rsid w:val="00FC7FE7"/>
    <w:rsid w:val="00FD1D9E"/>
    <w:rsid w:val="00FD1F14"/>
    <w:rsid w:val="00FD4BD1"/>
    <w:rsid w:val="00FD6636"/>
    <w:rsid w:val="00FD74E0"/>
    <w:rsid w:val="00FD7E7B"/>
    <w:rsid w:val="00FE10BF"/>
    <w:rsid w:val="00FE4353"/>
    <w:rsid w:val="00FE5A36"/>
    <w:rsid w:val="00FE645D"/>
    <w:rsid w:val="00FF0120"/>
    <w:rsid w:val="00FF1655"/>
    <w:rsid w:val="00FF1F0D"/>
    <w:rsid w:val="00FF6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2E5"/>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F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0F89"/>
    <w:rPr>
      <w:sz w:val="18"/>
      <w:szCs w:val="18"/>
    </w:rPr>
  </w:style>
  <w:style w:type="paragraph" w:styleId="a4">
    <w:name w:val="footer"/>
    <w:basedOn w:val="a"/>
    <w:link w:val="Char0"/>
    <w:uiPriority w:val="99"/>
    <w:unhideWhenUsed/>
    <w:rsid w:val="00A40F89"/>
    <w:pPr>
      <w:tabs>
        <w:tab w:val="center" w:pos="4153"/>
        <w:tab w:val="right" w:pos="8306"/>
      </w:tabs>
      <w:snapToGrid w:val="0"/>
      <w:jc w:val="left"/>
    </w:pPr>
    <w:rPr>
      <w:sz w:val="18"/>
      <w:szCs w:val="18"/>
    </w:rPr>
  </w:style>
  <w:style w:type="character" w:customStyle="1" w:styleId="Char0">
    <w:name w:val="页脚 Char"/>
    <w:basedOn w:val="a0"/>
    <w:link w:val="a4"/>
    <w:uiPriority w:val="99"/>
    <w:rsid w:val="00A40F89"/>
    <w:rPr>
      <w:sz w:val="18"/>
      <w:szCs w:val="18"/>
    </w:rPr>
  </w:style>
  <w:style w:type="paragraph" w:styleId="a5">
    <w:name w:val="List Paragraph"/>
    <w:basedOn w:val="a"/>
    <w:uiPriority w:val="34"/>
    <w:qFormat/>
    <w:rsid w:val="006D1D4B"/>
    <w:pPr>
      <w:ind w:firstLineChars="200" w:firstLine="420"/>
    </w:pPr>
  </w:style>
  <w:style w:type="character" w:styleId="a6">
    <w:name w:val="Hyperlink"/>
    <w:basedOn w:val="a0"/>
    <w:uiPriority w:val="99"/>
    <w:unhideWhenUsed/>
    <w:rsid w:val="006D1D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igtf.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2018-08-24T01:41:00Z</cp:lastPrinted>
  <dcterms:created xsi:type="dcterms:W3CDTF">2018-08-24T01:42:00Z</dcterms:created>
  <dcterms:modified xsi:type="dcterms:W3CDTF">2018-08-24T01:42:00Z</dcterms:modified>
</cp:coreProperties>
</file>